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4906"/>
        <w:gridCol w:w="4905"/>
      </w:tblGrid>
      <w:tr>
        <w:trPr>
          <w:trHeight w:val="782" w:hRule="atLeast"/>
        </w:trPr>
        <w:tc>
          <w:tcPr>
            <w:tcW w:w="11431" w:type="dxa"/>
            <w:gridSpan w:val="3"/>
          </w:tcPr>
          <w:p>
            <w:pPr>
              <w:pStyle w:val="TableParagraph"/>
              <w:spacing w:before="275"/>
              <w:ind w:left="7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Rubric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Writing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Reflections</w:t>
            </w:r>
          </w:p>
        </w:tc>
      </w:tr>
      <w:tr>
        <w:trPr>
          <w:trHeight w:val="460" w:hRule="atLeast"/>
        </w:trPr>
        <w:tc>
          <w:tcPr>
            <w:tcW w:w="1620" w:type="dxa"/>
          </w:tcPr>
          <w:p>
            <w:pPr>
              <w:pStyle w:val="TableParagraph"/>
              <w:spacing w:line="230" w:lineRule="exact"/>
              <w:ind w:left="298" w:firstLine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Required components</w:t>
            </w:r>
          </w:p>
        </w:tc>
        <w:tc>
          <w:tcPr>
            <w:tcW w:w="4906" w:type="dxa"/>
          </w:tcPr>
          <w:p>
            <w:pPr>
              <w:pStyle w:val="TableParagraph"/>
              <w:spacing w:line="230" w:lineRule="exact"/>
              <w:ind w:left="1673" w:right="86" w:hanging="1039"/>
              <w:rPr>
                <w:b/>
                <w:sz w:val="20"/>
              </w:rPr>
            </w:pPr>
            <w:r>
              <w:rPr>
                <w:b/>
                <w:sz w:val="20"/>
              </w:rPr>
              <w:t>Some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characteristic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features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component (lowest level) (1-3)</w:t>
            </w:r>
          </w:p>
        </w:tc>
        <w:tc>
          <w:tcPr>
            <w:tcW w:w="4905" w:type="dxa"/>
          </w:tcPr>
          <w:p>
            <w:pPr>
              <w:pStyle w:val="TableParagraph"/>
              <w:spacing w:line="230" w:lineRule="exact"/>
              <w:ind w:left="1583" w:right="8" w:hanging="950"/>
              <w:rPr>
                <w:b/>
                <w:sz w:val="20"/>
              </w:rPr>
            </w:pPr>
            <w:r>
              <w:rPr>
                <w:b/>
                <w:sz w:val="20"/>
              </w:rPr>
              <w:t>Some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characteristic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features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component (highest level) (8-10)</w:t>
            </w:r>
          </w:p>
        </w:tc>
      </w:tr>
      <w:tr>
        <w:trPr>
          <w:trHeight w:val="2327" w:hRule="atLeast"/>
        </w:trPr>
        <w:tc>
          <w:tcPr>
            <w:tcW w:w="1620" w:type="dxa"/>
          </w:tcPr>
          <w:p>
            <w:pPr>
              <w:pStyle w:val="TableParagraph"/>
              <w:ind w:left="107" w:right="36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Personal “I” Voice</w:t>
            </w:r>
          </w:p>
          <w:p>
            <w:pPr>
              <w:pStyle w:val="TableParagraph"/>
              <w:spacing w:before="229"/>
              <w:ind w:left="107" w:firstLine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490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  <w:tab w:pos="331" w:val="left" w:leader="none"/>
              </w:tabs>
              <w:spacing w:line="237" w:lineRule="auto" w:before="0" w:after="0"/>
              <w:ind w:left="331" w:right="777" w:hanging="22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objective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depersonalized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voice throughout the reflection.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20" w:lineRule="exact" w:before="0" w:after="0"/>
              <w:ind w:left="329" w:right="0" w:hanging="222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offers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limited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insight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life.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  <w:tab w:pos="331" w:val="left" w:leader="none"/>
              </w:tabs>
              <w:spacing w:line="240" w:lineRule="auto" w:before="0" w:after="0"/>
              <w:ind w:left="331" w:right="661" w:hanging="22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avoids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engagement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reader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 offering generalizations </w:t>
            </w:r>
            <w:r>
              <w:rPr>
                <w:i/>
                <w:sz w:val="18"/>
              </w:rPr>
              <w:t>without a personal voice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8" w:val="left" w:leader="none"/>
              </w:tabs>
              <w:spacing w:line="220" w:lineRule="exact" w:before="0" w:after="0"/>
              <w:ind w:left="358" w:right="0" w:hanging="179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provides few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 personal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details 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examples </w:t>
            </w:r>
            <w:r>
              <w:rPr>
                <w:spacing w:val="-5"/>
                <w:sz w:val="18"/>
              </w:rPr>
              <w:t>to</w:t>
            </w:r>
          </w:p>
          <w:p>
            <w:pPr>
              <w:pStyle w:val="TableParagraph"/>
              <w:spacing w:line="206" w:lineRule="exact"/>
              <w:ind w:left="359" w:firstLine="0"/>
              <w:rPr>
                <w:sz w:val="18"/>
              </w:rPr>
            </w:pPr>
            <w:r>
              <w:rPr>
                <w:i/>
                <w:sz w:val="18"/>
              </w:rPr>
              <w:t>show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illustrate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points.</w:t>
            </w:r>
          </w:p>
        </w:tc>
        <w:tc>
          <w:tcPr>
            <w:tcW w:w="490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7" w:val="left" w:leader="none"/>
                <w:tab w:pos="329" w:val="left" w:leader="none"/>
              </w:tabs>
              <w:spacing w:line="237" w:lineRule="auto" w:before="0" w:after="0"/>
              <w:ind w:left="329" w:right="352" w:hanging="22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maintains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“I”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voice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focus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 personal experience throughout the reflection.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7" w:val="left" w:leader="none"/>
                <w:tab w:pos="329" w:val="left" w:leader="none"/>
              </w:tabs>
              <w:spacing w:line="240" w:lineRule="auto" w:before="0" w:after="0"/>
              <w:ind w:left="329" w:right="288" w:hanging="22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reflection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demonstrates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willingness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 writer to let others see into their life and see who they are, without being confessional in nature.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7" w:val="left" w:leader="none"/>
                <w:tab w:pos="329" w:val="left" w:leader="none"/>
              </w:tabs>
              <w:spacing w:line="240" w:lineRule="auto" w:before="0" w:after="0"/>
              <w:ind w:left="329" w:right="224" w:hanging="224"/>
              <w:jc w:val="left"/>
              <w:rPr>
                <w:sz w:val="18"/>
              </w:rPr>
            </w:pPr>
            <w:r>
              <w:rPr>
                <w:sz w:val="18"/>
              </w:rPr>
              <w:t>The writer shows an awareness of readers and a desire to connect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natural,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engaging,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everyday </w:t>
            </w:r>
            <w:r>
              <w:rPr>
                <w:spacing w:val="-2"/>
                <w:sz w:val="18"/>
              </w:rPr>
              <w:t>language.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19" w:lineRule="exact" w:before="0" w:after="0"/>
              <w:ind w:left="328" w:right="0" w:hanging="222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continually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shows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means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(rather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than</w:t>
            </w:r>
          </w:p>
          <w:p>
            <w:pPr>
              <w:pStyle w:val="TableParagraph"/>
              <w:spacing w:line="206" w:lineRule="exact"/>
              <w:ind w:firstLine="0"/>
              <w:rPr>
                <w:sz w:val="18"/>
              </w:rPr>
            </w:pPr>
            <w:r>
              <w:rPr>
                <w:i/>
                <w:sz w:val="18"/>
              </w:rPr>
              <w:t>tells</w:t>
            </w:r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providing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details,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examples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her</w:t>
            </w:r>
          </w:p>
          <w:p>
            <w:pPr>
              <w:pStyle w:val="TableParagraph"/>
              <w:spacing w:line="191" w:lineRule="exact"/>
              <w:ind w:firstLine="0"/>
              <w:rPr>
                <w:sz w:val="18"/>
              </w:rPr>
            </w:pPr>
            <w:r>
              <w:rPr>
                <w:i/>
                <w:sz w:val="18"/>
              </w:rPr>
              <w:t>personal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experience.</w:t>
            </w:r>
          </w:p>
        </w:tc>
      </w:tr>
      <w:tr>
        <w:trPr>
          <w:trHeight w:val="1901" w:hRule="atLeast"/>
        </w:trPr>
        <w:tc>
          <w:tcPr>
            <w:tcW w:w="1620" w:type="dxa"/>
          </w:tcPr>
          <w:p>
            <w:pPr>
              <w:pStyle w:val="TableParagraph"/>
              <w:ind w:left="107" w:right="29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Supporting </w:t>
            </w:r>
            <w:r>
              <w:rPr>
                <w:b/>
                <w:sz w:val="20"/>
              </w:rPr>
              <w:t>details, cases, and examples from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personal </w:t>
            </w:r>
            <w:r>
              <w:rPr>
                <w:b/>
                <w:spacing w:val="-2"/>
                <w:sz w:val="20"/>
              </w:rPr>
              <w:t>experience</w:t>
            </w:r>
          </w:p>
          <w:p>
            <w:pPr>
              <w:pStyle w:val="TableParagraph"/>
              <w:ind w:left="0" w:firstLine="0"/>
              <w:rPr>
                <w:sz w:val="20"/>
              </w:rPr>
            </w:pPr>
          </w:p>
          <w:p>
            <w:pPr>
              <w:pStyle w:val="TableParagraph"/>
              <w:ind w:left="107" w:firstLine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20%</w:t>
            </w:r>
          </w:p>
        </w:tc>
        <w:tc>
          <w:tcPr>
            <w:tcW w:w="490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29" w:val="left" w:leader="none"/>
                <w:tab w:pos="331" w:val="left" w:leader="none"/>
              </w:tabs>
              <w:spacing w:line="240" w:lineRule="auto" w:before="0" w:after="0"/>
              <w:ind w:left="331" w:right="312" w:hanging="22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details,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offered,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 do not necessarily support the main topic or focus of the </w:t>
            </w:r>
            <w:r>
              <w:rPr>
                <w:spacing w:val="-2"/>
                <w:sz w:val="18"/>
              </w:rPr>
              <w:t>reflection.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9" w:val="left" w:leader="none"/>
                <w:tab w:pos="331" w:val="left" w:leader="none"/>
              </w:tabs>
              <w:spacing w:line="240" w:lineRule="auto" w:before="0" w:after="0"/>
              <w:ind w:left="331" w:right="353" w:hanging="224"/>
              <w:jc w:val="left"/>
              <w:rPr>
                <w:sz w:val="18"/>
              </w:rPr>
            </w:pPr>
            <w:r>
              <w:rPr>
                <w:sz w:val="18"/>
              </w:rPr>
              <w:t>The writer makes generalizations about what he means, without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giving</w:t>
            </w:r>
            <w:r>
              <w:rPr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supporting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evidence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readers can come to the same conclusions.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40" w:lineRule="auto" w:before="0" w:after="0"/>
              <w:ind w:left="359" w:right="212" w:hanging="180"/>
              <w:jc w:val="left"/>
              <w:rPr>
                <w:sz w:val="18"/>
              </w:rPr>
            </w:pPr>
            <w:r>
              <w:rPr>
                <w:sz w:val="18"/>
              </w:rPr>
              <w:t>The reader is unable to clearly understand or share the experiences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limited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vague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</w:p>
          <w:p>
            <w:pPr>
              <w:pStyle w:val="TableParagraph"/>
              <w:spacing w:line="190" w:lineRule="exact"/>
              <w:ind w:left="359" w:firstLine="0"/>
              <w:rPr>
                <w:sz w:val="18"/>
              </w:rPr>
            </w:pPr>
            <w:r>
              <w:rPr>
                <w:spacing w:val="-2"/>
                <w:sz w:val="18"/>
              </w:rPr>
              <w:t>explanations.</w:t>
            </w:r>
          </w:p>
        </w:tc>
        <w:tc>
          <w:tcPr>
            <w:tcW w:w="490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7" w:val="left" w:leader="none"/>
                <w:tab w:pos="329" w:val="left" w:leader="none"/>
              </w:tabs>
              <w:spacing w:line="237" w:lineRule="auto" w:before="0" w:after="0"/>
              <w:ind w:left="329" w:right="114" w:hanging="22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experiences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offered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main topic or focus of the reflection and fully support it.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7" w:val="left" w:leader="none"/>
                <w:tab w:pos="329" w:val="left" w:leader="none"/>
              </w:tabs>
              <w:spacing w:line="240" w:lineRule="auto" w:before="0" w:after="0"/>
              <w:ind w:left="329" w:right="344" w:hanging="22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presents</w:t>
            </w:r>
            <w:r>
              <w:rPr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specific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sz w:val="18"/>
              </w:rPr>
              <w:t>experiences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show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he means, rather than just </w:t>
            </w:r>
            <w:r>
              <w:rPr>
                <w:i/>
                <w:sz w:val="18"/>
              </w:rPr>
              <w:t>telling </w:t>
            </w:r>
            <w:r>
              <w:rPr>
                <w:sz w:val="18"/>
              </w:rPr>
              <w:t>or generalizing about it.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7" w:val="left" w:leader="none"/>
                <w:tab w:pos="329" w:val="left" w:leader="none"/>
              </w:tabs>
              <w:spacing w:line="240" w:lineRule="auto" w:before="0" w:after="0"/>
              <w:ind w:left="329" w:right="145" w:hanging="22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selected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details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examples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readers’ understanding and allow them to share vicariously the writer’s experience.</w:t>
            </w:r>
          </w:p>
        </w:tc>
      </w:tr>
      <w:tr>
        <w:trPr>
          <w:trHeight w:val="2342" w:hRule="atLeast"/>
        </w:trPr>
        <w:tc>
          <w:tcPr>
            <w:tcW w:w="1620" w:type="dxa"/>
          </w:tcPr>
          <w:p>
            <w:pPr>
              <w:pStyle w:val="TableParagraph"/>
              <w:ind w:left="107" w:right="36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Affect or </w:t>
            </w:r>
            <w:r>
              <w:rPr>
                <w:b/>
                <w:spacing w:val="-2"/>
                <w:sz w:val="20"/>
              </w:rPr>
              <w:t>emotional register</w:t>
            </w:r>
          </w:p>
          <w:p>
            <w:pPr>
              <w:pStyle w:val="TableParagraph"/>
              <w:spacing w:before="229"/>
              <w:ind w:left="107" w:firstLine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490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1" w:val="left" w:leader="none"/>
              </w:tabs>
              <w:spacing w:line="237" w:lineRule="auto" w:before="0" w:after="0"/>
              <w:ind w:left="331" w:right="562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perceive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 writer’s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emotional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response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might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1" w:val="left" w:leader="none"/>
              </w:tabs>
              <w:spacing w:line="240" w:lineRule="auto" w:before="0" w:after="0"/>
              <w:ind w:left="331" w:right="286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offers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little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insight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own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growth or development.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1" w:val="left" w:leader="none"/>
              </w:tabs>
              <w:spacing w:line="240" w:lineRule="auto" w:before="0" w:after="0"/>
              <w:ind w:left="331" w:right="300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loses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focus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shifts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“we”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“us” pronouns to moralize about how others should be (or uses language designed to manipulate readers’ feelings).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1" w:val="left" w:leader="none"/>
              </w:tabs>
              <w:spacing w:line="240" w:lineRule="auto" w:before="0" w:after="0"/>
              <w:ind w:left="331" w:right="556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writer’s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unexamined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interpreted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 surface or superficial ways.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9" w:val="left" w:leader="none"/>
              </w:tabs>
              <w:spacing w:line="206" w:lineRule="exact" w:before="0" w:after="0"/>
              <w:ind w:left="359" w:right="539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offers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dispassionate,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clinical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observations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 generalizations about their experiences.</w:t>
            </w:r>
          </w:p>
        </w:tc>
        <w:tc>
          <w:tcPr>
            <w:tcW w:w="490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29" w:val="left" w:leader="none"/>
              </w:tabs>
              <w:spacing w:line="240" w:lineRule="auto" w:before="0" w:after="0"/>
              <w:ind w:left="329" w:right="467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selected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experiences,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cases,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examples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reveal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 writer’s emotional response and communicate how the experiences and insight have influenced her.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9" w:val="left" w:leader="none"/>
              </w:tabs>
              <w:spacing w:line="240" w:lineRule="auto" w:before="0" w:after="0"/>
              <w:ind w:left="329" w:right="241" w:hanging="180"/>
              <w:jc w:val="left"/>
              <w:rPr>
                <w:sz w:val="18"/>
              </w:rPr>
            </w:pPr>
            <w:r>
              <w:rPr>
                <w:sz w:val="18"/>
              </w:rPr>
              <w:t>The writer demonstrates or reveals how he personally has been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changed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acquired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deeper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understanding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through the experience.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9" w:val="left" w:leader="none"/>
              </w:tabs>
              <w:spacing w:line="240" w:lineRule="auto" w:before="0" w:after="0"/>
              <w:ind w:left="329" w:right="304" w:hanging="180"/>
              <w:jc w:val="left"/>
              <w:rPr>
                <w:sz w:val="18"/>
              </w:rPr>
            </w:pPr>
            <w:r>
              <w:rPr>
                <w:sz w:val="18"/>
              </w:rPr>
              <w:t>The writer reveals how she thinks and feels about her experiences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reveals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personal,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emotional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readers.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9" w:val="left" w:leader="none"/>
              </w:tabs>
              <w:spacing w:line="208" w:lineRule="exact" w:before="2" w:after="0"/>
              <w:ind w:left="329" w:right="271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maintains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voice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details of experience to convey the emotional response.</w:t>
            </w:r>
          </w:p>
        </w:tc>
      </w:tr>
      <w:tr>
        <w:trPr>
          <w:trHeight w:val="2328" w:hRule="atLeast"/>
        </w:trPr>
        <w:tc>
          <w:tcPr>
            <w:tcW w:w="1620" w:type="dxa"/>
          </w:tcPr>
          <w:p>
            <w:pPr>
              <w:pStyle w:val="TableParagraph"/>
              <w:ind w:left="10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Intellectual component</w:t>
            </w:r>
          </w:p>
          <w:p>
            <w:pPr>
              <w:pStyle w:val="TableParagraph"/>
              <w:spacing w:before="229"/>
              <w:ind w:left="107" w:firstLine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20%</w:t>
            </w:r>
          </w:p>
        </w:tc>
        <w:tc>
          <w:tcPr>
            <w:tcW w:w="490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1" w:val="left" w:leader="none"/>
              </w:tabs>
              <w:spacing w:line="240" w:lineRule="auto" w:before="0" w:after="0"/>
              <w:ind w:left="331" w:right="134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makes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little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connection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between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experiences and the ideas, concepts, and theories in his FA community </w:t>
            </w:r>
            <w:r>
              <w:rPr>
                <w:spacing w:val="-2"/>
                <w:sz w:val="18"/>
              </w:rPr>
              <w:t>coursework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1" w:val="left" w:leader="none"/>
              </w:tabs>
              <w:spacing w:line="240" w:lineRule="auto" w:before="0" w:after="0"/>
              <w:ind w:left="331" w:right="214" w:hanging="180"/>
              <w:jc w:val="left"/>
              <w:rPr>
                <w:sz w:val="18"/>
              </w:rPr>
            </w:pPr>
            <w:r>
              <w:rPr>
                <w:sz w:val="18"/>
              </w:rPr>
              <w:t>The writer simply drops the names of theories or concepts 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little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explanation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connection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between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concepts and experiences.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</w:tabs>
              <w:spacing w:line="240" w:lineRule="auto" w:before="0" w:after="0"/>
              <w:ind w:left="359" w:right="154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only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sz w:val="18"/>
              </w:rPr>
              <w:t>evokes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theories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contexts, without connecting them to current FA coursework.</w:t>
            </w:r>
          </w:p>
        </w:tc>
        <w:tc>
          <w:tcPr>
            <w:tcW w:w="490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29" w:val="left" w:leader="none"/>
              </w:tabs>
              <w:spacing w:line="240" w:lineRule="auto" w:before="0" w:after="0"/>
              <w:ind w:left="329" w:right="599" w:hanging="180"/>
              <w:jc w:val="left"/>
              <w:rPr>
                <w:sz w:val="18"/>
              </w:rPr>
            </w:pPr>
            <w:r>
              <w:rPr>
                <w:sz w:val="18"/>
              </w:rPr>
              <w:t>The writer makes concrete connections between his experiences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ideas,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concepts,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theories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being presented in his FA learning community coursework.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9" w:val="left" w:leader="none"/>
              </w:tabs>
              <w:spacing w:line="240" w:lineRule="auto" w:before="0" w:after="0"/>
              <w:ind w:left="329" w:right="298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demonstrates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understanding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difference between deep and surface learning, as explained in class.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9" w:val="left" w:leader="none"/>
              </w:tabs>
              <w:spacing w:line="240" w:lineRule="auto" w:before="0" w:after="0"/>
              <w:ind w:left="329" w:right="231" w:hanging="180"/>
              <w:jc w:val="left"/>
              <w:rPr>
                <w:sz w:val="18"/>
              </w:rPr>
            </w:pPr>
            <w:r>
              <w:rPr>
                <w:sz w:val="18"/>
              </w:rPr>
              <w:t>The writer may also evoke ideas and theories from </w:t>
            </w:r>
            <w:r>
              <w:rPr>
                <w:i/>
                <w:sz w:val="18"/>
              </w:rPr>
              <w:t>other</w:t>
            </w:r>
            <w:r>
              <w:rPr>
                <w:i/>
                <w:sz w:val="18"/>
              </w:rPr>
              <w:t> </w:t>
            </w:r>
            <w:r>
              <w:rPr>
                <w:sz w:val="18"/>
              </w:rPr>
              <w:t>contexts, such as earlier or independent reading and study, but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again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relationship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experiences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courses should be developed and made clear.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9" w:val="left" w:leader="none"/>
              </w:tabs>
              <w:spacing w:line="206" w:lineRule="exact" w:before="0" w:after="0"/>
              <w:ind w:left="329" w:right="118" w:hanging="180"/>
              <w:jc w:val="left"/>
              <w:rPr>
                <w:sz w:val="18"/>
              </w:rPr>
            </w:pPr>
            <w:r>
              <w:rPr>
                <w:sz w:val="18"/>
              </w:rPr>
              <w:t>Memories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experiences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context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trigger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 perceive or make connections in other areas.</w:t>
            </w:r>
          </w:p>
        </w:tc>
      </w:tr>
      <w:tr>
        <w:trPr>
          <w:trHeight w:val="1487" w:hRule="atLeast"/>
        </w:trPr>
        <w:tc>
          <w:tcPr>
            <w:tcW w:w="1620" w:type="dxa"/>
          </w:tcPr>
          <w:p>
            <w:pPr>
              <w:pStyle w:val="TableParagraph"/>
              <w:ind w:left="107" w:right="22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New questions and issues emerging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from 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experience</w:t>
            </w:r>
          </w:p>
          <w:p>
            <w:pPr>
              <w:pStyle w:val="TableParagraph"/>
              <w:spacing w:before="228"/>
              <w:ind w:left="107" w:firstLine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490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31" w:val="left" w:leader="none"/>
              </w:tabs>
              <w:spacing w:line="240" w:lineRule="auto" w:before="0" w:after="0"/>
              <w:ind w:left="331" w:right="525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spark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further thought or inquiry or provides an overabundance of </w:t>
            </w:r>
            <w:r>
              <w:rPr>
                <w:spacing w:val="-2"/>
                <w:sz w:val="18"/>
              </w:rPr>
              <w:t>questions.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9" w:val="left" w:leader="none"/>
              </w:tabs>
              <w:spacing w:line="240" w:lineRule="auto" w:before="0" w:after="0"/>
              <w:ind w:left="359" w:right="146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apparently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tacked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 the ideas presented in the reflection.</w:t>
            </w:r>
          </w:p>
        </w:tc>
        <w:tc>
          <w:tcPr>
            <w:tcW w:w="490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29" w:val="left" w:leader="none"/>
              </w:tabs>
              <w:spacing w:line="237" w:lineRule="auto" w:before="0" w:after="0"/>
              <w:ind w:left="329" w:right="143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issues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emerge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naturally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logically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 the experiences and insights represented in the reflection.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9" w:val="left" w:leader="none"/>
              </w:tabs>
              <w:spacing w:line="240" w:lineRule="auto" w:before="0" w:after="0"/>
              <w:ind w:left="329" w:right="539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authenticity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revealed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 writer says throughout the reflection.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8" w:val="left" w:leader="none"/>
              </w:tabs>
              <w:spacing w:line="219" w:lineRule="exact" w:before="0" w:after="0"/>
              <w:ind w:left="328" w:right="0" w:hanging="179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senses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promote</w:t>
            </w:r>
          </w:p>
          <w:p>
            <w:pPr>
              <w:pStyle w:val="TableParagraph"/>
              <w:spacing w:line="206" w:lineRule="exact"/>
              <w:ind w:right="8" w:firstLine="0"/>
              <w:rPr>
                <w:sz w:val="18"/>
              </w:rPr>
            </w:pPr>
            <w:r>
              <w:rPr>
                <w:sz w:val="18"/>
              </w:rPr>
              <w:t>deep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learning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writer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answers,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wherever they may be found.</w:t>
            </w:r>
          </w:p>
        </w:tc>
      </w:tr>
      <w:tr>
        <w:trPr>
          <w:trHeight w:val="1901" w:hRule="atLeast"/>
        </w:trPr>
        <w:tc>
          <w:tcPr>
            <w:tcW w:w="1620" w:type="dxa"/>
          </w:tcPr>
          <w:p>
            <w:pPr>
              <w:pStyle w:val="TableParagraph"/>
              <w:ind w:left="107" w:right="29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Holistic </w:t>
            </w:r>
            <w:r>
              <w:rPr>
                <w:b/>
                <w:sz w:val="20"/>
              </w:rPr>
              <w:t>qualities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(The reflection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 </w:t>
            </w:r>
            <w:r>
              <w:rPr>
                <w:b/>
                <w:spacing w:val="-2"/>
                <w:sz w:val="20"/>
              </w:rPr>
              <w:t>whole)</w:t>
            </w:r>
          </w:p>
          <w:p>
            <w:pPr>
              <w:pStyle w:val="TableParagraph"/>
              <w:spacing w:before="228"/>
              <w:ind w:left="107" w:firstLine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30%</w:t>
            </w:r>
          </w:p>
        </w:tc>
        <w:tc>
          <w:tcPr>
            <w:tcW w:w="490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31" w:val="left" w:leader="none"/>
              </w:tabs>
              <w:spacing w:line="240" w:lineRule="auto" w:before="0" w:after="0"/>
              <w:ind w:left="331" w:right="491" w:hanging="180"/>
              <w:jc w:val="left"/>
              <w:rPr>
                <w:sz w:val="18"/>
              </w:rPr>
            </w:pPr>
            <w:r>
              <w:rPr>
                <w:sz w:val="18"/>
              </w:rPr>
              <w:t>The reflection conveys the sense that the writer merely included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elements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regard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creating a coherent whole.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1" w:val="left" w:leader="none"/>
              </w:tabs>
              <w:spacing w:line="240" w:lineRule="auto" w:before="0" w:after="0"/>
              <w:ind w:left="331" w:right="545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writing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editing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suggest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haste,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carelessness,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 disengagement with the assignment.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9" w:val="left" w:leader="none"/>
              </w:tabs>
              <w:spacing w:line="240" w:lineRule="auto" w:before="0" w:after="0"/>
              <w:ind w:left="359" w:right="785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reflection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written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attention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 complete prompt.</w:t>
            </w:r>
          </w:p>
        </w:tc>
        <w:tc>
          <w:tcPr>
            <w:tcW w:w="490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29" w:val="left" w:leader="none"/>
              </w:tabs>
              <w:spacing w:line="240" w:lineRule="auto" w:before="0" w:after="0"/>
              <w:ind w:left="329" w:right="455" w:hanging="180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reflection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conveys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cohesiveness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unity throughout, with each part clearly related to what comes before and after.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9" w:val="left" w:leader="none"/>
              </w:tabs>
              <w:spacing w:line="240" w:lineRule="auto" w:before="0" w:after="0"/>
              <w:ind w:left="329" w:right="162" w:hanging="180"/>
              <w:jc w:val="left"/>
              <w:rPr>
                <w:sz w:val="18"/>
              </w:rPr>
            </w:pPr>
            <w:r>
              <w:rPr>
                <w:sz w:val="18"/>
              </w:rPr>
              <w:t>The reflection is quick and easy to read because the writer has exercised reasonable care in drafting and writing it and proofing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errors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grammar,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syntax,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usage,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spelling, and punctuation.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9" w:val="left" w:leader="none"/>
              </w:tabs>
              <w:spacing w:line="206" w:lineRule="exact" w:before="0" w:after="0"/>
              <w:ind w:left="329" w:right="290" w:hanging="180"/>
              <w:jc w:val="left"/>
              <w:rPr>
                <w:sz w:val="18"/>
              </w:rPr>
            </w:pPr>
            <w:r>
              <w:rPr>
                <w:sz w:val="18"/>
              </w:rPr>
              <w:t>The reflection responds to the specifications of the prompt 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reveals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wholehearted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engagement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assignment.</w:t>
            </w:r>
          </w:p>
        </w:tc>
      </w:tr>
    </w:tbl>
    <w:sectPr>
      <w:type w:val="continuous"/>
      <w:pgSz w:w="12240" w:h="15840"/>
      <w:pgMar w:top="70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32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1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33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4" w:hanging="18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32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1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33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4" w:hanging="1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32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1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3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4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2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3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4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29" w:hanging="2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7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5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22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31" w:hanging="2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3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4" w:hanging="22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29" w:hanging="2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7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5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5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2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31" w:hanging="2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6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3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4" w:hanging="224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29" w:hanging="18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</dc:creator>
  <dc:title>Microsoft Word - Reflection rubric complete long version 20090923.docx</dc:title>
  <dcterms:created xsi:type="dcterms:W3CDTF">2026-02-23T06:01:12Z</dcterms:created>
  <dcterms:modified xsi:type="dcterms:W3CDTF">2026-02-23T06:01:12Z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2026-02-23T00:00:00Z</vt:filetime>
  </property>
  <property fmtid="{D5CDD505-2E9C-101B-9397-08002B2CF9AE}" pid="5" name="Producer">
    <vt:lpwstr>Acrobat Distiller 9.0.0 (Windows)</vt:lpwstr>
  </property>
</Properties>
</file>