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9D10" w14:textId="05180691" w:rsidR="00AD6154" w:rsidRPr="004C63FB" w:rsidRDefault="00BB34C7" w:rsidP="004C63F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 Qualifications Genealogy, or </w:t>
      </w:r>
      <w:r w:rsidR="004C63FB" w:rsidRPr="004C63FB">
        <w:rPr>
          <w:rFonts w:ascii="Times New Roman" w:hAnsi="Times New Roman" w:cs="Times New Roman"/>
          <w:b/>
          <w:bCs/>
          <w:sz w:val="28"/>
          <w:szCs w:val="28"/>
        </w:rPr>
        <w:t xml:space="preserve">why it makes sense to </w:t>
      </w:r>
      <w:r w:rsidR="009D364D" w:rsidRPr="004C63FB">
        <w:rPr>
          <w:rFonts w:ascii="Times New Roman" w:hAnsi="Times New Roman" w:cs="Times New Roman"/>
          <w:b/>
          <w:bCs/>
          <w:sz w:val="28"/>
          <w:szCs w:val="28"/>
        </w:rPr>
        <w:t>us</w:t>
      </w:r>
      <w:r w:rsidR="004C63FB" w:rsidRPr="004C63FB">
        <w:rPr>
          <w:rFonts w:ascii="Times New Roman" w:hAnsi="Times New Roman" w:cs="Times New Roman"/>
          <w:b/>
          <w:bCs/>
          <w:sz w:val="28"/>
          <w:szCs w:val="28"/>
        </w:rPr>
        <w:t>e</w:t>
      </w:r>
      <w:r w:rsidR="009D364D" w:rsidRPr="004C63FB">
        <w:rPr>
          <w:rFonts w:ascii="Times New Roman" w:hAnsi="Times New Roman" w:cs="Times New Roman"/>
          <w:b/>
          <w:bCs/>
          <w:sz w:val="28"/>
          <w:szCs w:val="28"/>
        </w:rPr>
        <w:t xml:space="preserve"> the resources of Family History Writing Specialists</w:t>
      </w:r>
      <w:r w:rsidR="004C63FB" w:rsidRPr="004C63FB">
        <w:rPr>
          <w:rFonts w:ascii="Times New Roman" w:hAnsi="Times New Roman" w:cs="Times New Roman"/>
          <w:b/>
          <w:bCs/>
          <w:sz w:val="28"/>
          <w:szCs w:val="28"/>
        </w:rPr>
        <w:t xml:space="preserve"> to help tell your stor</w:t>
      </w:r>
      <w:r>
        <w:rPr>
          <w:rFonts w:ascii="Times New Roman" w:hAnsi="Times New Roman" w:cs="Times New Roman"/>
          <w:b/>
          <w:bCs/>
          <w:sz w:val="28"/>
          <w:szCs w:val="28"/>
        </w:rPr>
        <w:t>y</w:t>
      </w:r>
    </w:p>
    <w:p w14:paraId="3D54FC98" w14:textId="77777777" w:rsidR="00B14273" w:rsidRPr="00396795" w:rsidRDefault="00B14273" w:rsidP="00B14273">
      <w:pPr>
        <w:spacing w:after="0" w:line="240" w:lineRule="auto"/>
        <w:rPr>
          <w:rFonts w:ascii="Times New Roman" w:hAnsi="Times New Roman" w:cs="Times New Roman"/>
        </w:rPr>
      </w:pPr>
    </w:p>
    <w:p w14:paraId="76045577" w14:textId="4FD21246" w:rsidR="003C6B38" w:rsidRDefault="005871F6" w:rsidP="00E46160">
      <w:pPr>
        <w:spacing w:after="0" w:line="240" w:lineRule="auto"/>
        <w:rPr>
          <w:rFonts w:ascii="Times New Roman" w:hAnsi="Times New Roman" w:cs="Times New Roman"/>
        </w:rPr>
      </w:pPr>
      <w:r w:rsidRPr="004C63FB">
        <w:rPr>
          <w:rFonts w:ascii="Times New Roman" w:hAnsi="Times New Roman" w:cs="Times New Roman"/>
          <w:color w:val="EE0000"/>
        </w:rPr>
        <w:t xml:space="preserve">My expertise in Life Writing comes, in part, from </w:t>
      </w:r>
      <w:r w:rsidR="003C6B38" w:rsidRPr="003C6B38">
        <w:rPr>
          <w:rFonts w:ascii="Times New Roman" w:hAnsi="Times New Roman" w:cs="Times New Roman"/>
          <w:b/>
          <w:bCs/>
          <w:color w:val="EE0000"/>
        </w:rPr>
        <w:t xml:space="preserve">taking </w:t>
      </w:r>
      <w:r w:rsidRPr="003C6B38">
        <w:rPr>
          <w:rFonts w:ascii="Times New Roman" w:hAnsi="Times New Roman" w:cs="Times New Roman"/>
          <w:b/>
          <w:bCs/>
          <w:color w:val="EE0000"/>
        </w:rPr>
        <w:t>a</w:t>
      </w:r>
      <w:r w:rsidRPr="00BB34C7">
        <w:rPr>
          <w:rFonts w:ascii="Times New Roman" w:hAnsi="Times New Roman" w:cs="Times New Roman"/>
          <w:b/>
          <w:bCs/>
          <w:color w:val="EE0000"/>
        </w:rPr>
        <w:t xml:space="preserve">dvanced university </w:t>
      </w:r>
      <w:r w:rsidR="003C6B38">
        <w:rPr>
          <w:rFonts w:ascii="Times New Roman" w:hAnsi="Times New Roman" w:cs="Times New Roman"/>
          <w:b/>
          <w:bCs/>
          <w:color w:val="EE0000"/>
        </w:rPr>
        <w:t>courses</w:t>
      </w:r>
      <w:r w:rsidRPr="00BB34C7">
        <w:rPr>
          <w:rFonts w:ascii="Times New Roman" w:hAnsi="Times New Roman" w:cs="Times New Roman"/>
          <w:b/>
          <w:bCs/>
          <w:color w:val="EE0000"/>
        </w:rPr>
        <w:t xml:space="preserve"> </w:t>
      </w:r>
      <w:r w:rsidR="004C63FB" w:rsidRPr="00BB34C7">
        <w:rPr>
          <w:rFonts w:ascii="Times New Roman" w:hAnsi="Times New Roman" w:cs="Times New Roman"/>
          <w:b/>
          <w:bCs/>
          <w:color w:val="EE0000"/>
        </w:rPr>
        <w:t>in the ways</w:t>
      </w:r>
      <w:r w:rsidRPr="00BB34C7">
        <w:rPr>
          <w:rFonts w:ascii="Times New Roman" w:hAnsi="Times New Roman" w:cs="Times New Roman"/>
          <w:b/>
          <w:bCs/>
          <w:color w:val="EE0000"/>
        </w:rPr>
        <w:t xml:space="preserve"> people represent the lives of others and themselves in stories, and how they find meaning through the telling.</w:t>
      </w:r>
      <w:r w:rsidRPr="00396795">
        <w:rPr>
          <w:rFonts w:ascii="Times New Roman" w:hAnsi="Times New Roman" w:cs="Times New Roman"/>
        </w:rPr>
        <w:t xml:space="preserve"> </w:t>
      </w:r>
      <w:r w:rsidR="009D364D" w:rsidRPr="00396795">
        <w:rPr>
          <w:rFonts w:ascii="Times New Roman" w:hAnsi="Times New Roman" w:cs="Times New Roman"/>
        </w:rPr>
        <w:t xml:space="preserve">I hold a doctorate in </w:t>
      </w:r>
      <w:r w:rsidR="00C80D32" w:rsidRPr="00396795">
        <w:rPr>
          <w:rFonts w:ascii="Times New Roman" w:hAnsi="Times New Roman" w:cs="Times New Roman"/>
        </w:rPr>
        <w:t xml:space="preserve">what might easily be called Life Writing, since </w:t>
      </w:r>
      <w:r w:rsidR="00BB34C7">
        <w:rPr>
          <w:rFonts w:ascii="Times New Roman" w:hAnsi="Times New Roman" w:cs="Times New Roman"/>
        </w:rPr>
        <w:t>L</w:t>
      </w:r>
      <w:r w:rsidR="00C80D32" w:rsidRPr="00396795">
        <w:rPr>
          <w:rFonts w:ascii="Times New Roman" w:hAnsi="Times New Roman" w:cs="Times New Roman"/>
        </w:rPr>
        <w:t xml:space="preserve">iterature is </w:t>
      </w:r>
      <w:r w:rsidR="00810B5D" w:rsidRPr="00396795">
        <w:rPr>
          <w:rFonts w:ascii="Times New Roman" w:hAnsi="Times New Roman" w:cs="Times New Roman"/>
        </w:rPr>
        <w:t xml:space="preserve">all </w:t>
      </w:r>
      <w:r w:rsidR="00C80D32" w:rsidRPr="00396795">
        <w:rPr>
          <w:rFonts w:ascii="Times New Roman" w:hAnsi="Times New Roman" w:cs="Times New Roman"/>
        </w:rPr>
        <w:t xml:space="preserve">about the lives and experiences of people, their archetypal journeys to </w:t>
      </w:r>
      <w:r w:rsidR="00810B5D" w:rsidRPr="00396795">
        <w:rPr>
          <w:rFonts w:ascii="Times New Roman" w:hAnsi="Times New Roman" w:cs="Times New Roman"/>
        </w:rPr>
        <w:t>Heaven or descent into Hell.</w:t>
      </w:r>
      <w:r w:rsidR="00C80D32" w:rsidRPr="00396795">
        <w:rPr>
          <w:rFonts w:ascii="Times New Roman" w:hAnsi="Times New Roman" w:cs="Times New Roman"/>
        </w:rPr>
        <w:t xml:space="preserve"> </w:t>
      </w:r>
      <w:r w:rsidR="00810B5D" w:rsidRPr="00396795">
        <w:rPr>
          <w:rFonts w:ascii="Times New Roman" w:hAnsi="Times New Roman" w:cs="Times New Roman"/>
        </w:rPr>
        <w:t xml:space="preserve">I have read and studied most of the most important books/stories in the English language, with a specific focus on </w:t>
      </w:r>
      <w:r w:rsidR="009D364D" w:rsidRPr="00396795">
        <w:rPr>
          <w:rFonts w:ascii="Times New Roman" w:hAnsi="Times New Roman" w:cs="Times New Roman"/>
        </w:rPr>
        <w:t>American Literature</w:t>
      </w:r>
      <w:r w:rsidR="00810B5D" w:rsidRPr="00396795">
        <w:rPr>
          <w:rFonts w:ascii="Times New Roman" w:hAnsi="Times New Roman" w:cs="Times New Roman"/>
        </w:rPr>
        <w:t xml:space="preserve"> and two of our greatest </w:t>
      </w:r>
      <w:r w:rsidR="009D364D" w:rsidRPr="00396795">
        <w:rPr>
          <w:rFonts w:ascii="Times New Roman" w:hAnsi="Times New Roman" w:cs="Times New Roman"/>
        </w:rPr>
        <w:t xml:space="preserve">storytellers, Melville and </w:t>
      </w:r>
      <w:r w:rsidR="00C80D32" w:rsidRPr="00396795">
        <w:rPr>
          <w:rFonts w:ascii="Times New Roman" w:hAnsi="Times New Roman" w:cs="Times New Roman"/>
        </w:rPr>
        <w:t>Faulkner</w:t>
      </w:r>
      <w:r w:rsidR="00810B5D" w:rsidRPr="00396795">
        <w:rPr>
          <w:rFonts w:ascii="Times New Roman" w:hAnsi="Times New Roman" w:cs="Times New Roman"/>
        </w:rPr>
        <w:t xml:space="preserve">. </w:t>
      </w:r>
    </w:p>
    <w:p w14:paraId="43B66702" w14:textId="77777777" w:rsidR="003C6B38" w:rsidRDefault="003C6B38" w:rsidP="00E46160">
      <w:pPr>
        <w:spacing w:after="0" w:line="240" w:lineRule="auto"/>
        <w:rPr>
          <w:rFonts w:ascii="Times New Roman" w:hAnsi="Times New Roman" w:cs="Times New Roman"/>
        </w:rPr>
      </w:pPr>
    </w:p>
    <w:p w14:paraId="52AD47D1" w14:textId="1B91CEC7" w:rsidR="00E46160" w:rsidRPr="00396795" w:rsidRDefault="00810B5D" w:rsidP="00E46160">
      <w:pPr>
        <w:spacing w:after="0" w:line="240" w:lineRule="auto"/>
        <w:rPr>
          <w:rFonts w:ascii="Times New Roman" w:hAnsi="Times New Roman" w:cs="Times New Roman"/>
        </w:rPr>
      </w:pPr>
      <w:r w:rsidRPr="00396795">
        <w:rPr>
          <w:rFonts w:ascii="Times New Roman" w:hAnsi="Times New Roman" w:cs="Times New Roman"/>
        </w:rPr>
        <w:t xml:space="preserve">Also, because I like to listen to storytellers, I did a lot of advanced coursework and projects in </w:t>
      </w:r>
      <w:r w:rsidR="00E9785A" w:rsidRPr="00396795">
        <w:rPr>
          <w:rFonts w:ascii="Times New Roman" w:hAnsi="Times New Roman" w:cs="Times New Roman"/>
        </w:rPr>
        <w:t xml:space="preserve">disciplines like </w:t>
      </w:r>
      <w:r w:rsidRPr="00396795">
        <w:rPr>
          <w:rFonts w:ascii="Times New Roman" w:hAnsi="Times New Roman" w:cs="Times New Roman"/>
        </w:rPr>
        <w:t>Folklore, Oral Narrative, History,  Cultural/Gender Studies</w:t>
      </w:r>
      <w:r w:rsidR="00831F36" w:rsidRPr="00396795">
        <w:rPr>
          <w:rFonts w:ascii="Times New Roman" w:hAnsi="Times New Roman" w:cs="Times New Roman"/>
        </w:rPr>
        <w:t>, Women’s Studies,</w:t>
      </w:r>
      <w:r w:rsidRPr="00396795">
        <w:rPr>
          <w:rFonts w:ascii="Times New Roman" w:hAnsi="Times New Roman" w:cs="Times New Roman"/>
        </w:rPr>
        <w:t xml:space="preserve"> and </w:t>
      </w:r>
      <w:r w:rsidR="00E9785A" w:rsidRPr="00396795">
        <w:rPr>
          <w:rFonts w:ascii="Times New Roman" w:hAnsi="Times New Roman" w:cs="Times New Roman"/>
        </w:rPr>
        <w:t>Native American Studies with top scholars like</w:t>
      </w:r>
      <w:r w:rsidR="00C80D32" w:rsidRPr="00396795">
        <w:rPr>
          <w:rFonts w:ascii="Times New Roman" w:hAnsi="Times New Roman" w:cs="Times New Roman"/>
        </w:rPr>
        <w:t xml:space="preserve"> Scott Momaday and Barbara Babcock.</w:t>
      </w:r>
      <w:r w:rsidR="00741943" w:rsidRPr="00396795">
        <w:rPr>
          <w:rFonts w:ascii="Times New Roman" w:hAnsi="Times New Roman" w:cs="Times New Roman"/>
        </w:rPr>
        <w:t xml:space="preserve"> </w:t>
      </w:r>
      <w:r w:rsidR="00E46160" w:rsidRPr="00396795">
        <w:rPr>
          <w:rFonts w:ascii="Times New Roman" w:hAnsi="Times New Roman" w:cs="Times New Roman"/>
        </w:rPr>
        <w:t xml:space="preserve">I learned Narrative theory </w:t>
      </w:r>
      <w:r w:rsidR="00E81CA8">
        <w:rPr>
          <w:rFonts w:ascii="Times New Roman" w:hAnsi="Times New Roman" w:cs="Times New Roman"/>
        </w:rPr>
        <w:t xml:space="preserve">and the </w:t>
      </w:r>
      <w:r w:rsidR="00BB34C7">
        <w:rPr>
          <w:rFonts w:ascii="Times New Roman" w:hAnsi="Times New Roman" w:cs="Times New Roman"/>
        </w:rPr>
        <w:t xml:space="preserve">aesthetics </w:t>
      </w:r>
      <w:r w:rsidR="00E81CA8">
        <w:rPr>
          <w:rFonts w:ascii="Times New Roman" w:hAnsi="Times New Roman" w:cs="Times New Roman"/>
        </w:rPr>
        <w:t xml:space="preserve">of </w:t>
      </w:r>
      <w:r w:rsidR="00E46160" w:rsidRPr="00396795">
        <w:rPr>
          <w:rFonts w:ascii="Times New Roman" w:hAnsi="Times New Roman" w:cs="Times New Roman"/>
        </w:rPr>
        <w:t>storytelling</w:t>
      </w:r>
      <w:r w:rsidR="00BB34C7">
        <w:rPr>
          <w:rFonts w:ascii="Times New Roman" w:hAnsi="Times New Roman" w:cs="Times New Roman"/>
        </w:rPr>
        <w:t>. I</w:t>
      </w:r>
      <w:r w:rsidR="00E46160" w:rsidRPr="00396795">
        <w:rPr>
          <w:rFonts w:ascii="Times New Roman" w:hAnsi="Times New Roman" w:cs="Times New Roman"/>
        </w:rPr>
        <w:t xml:space="preserve"> started writing sophisticated and scholarly life studies beginning with the experiences of five generations of pioneer women in southern Utah.  </w:t>
      </w:r>
    </w:p>
    <w:p w14:paraId="6478ED0C" w14:textId="5CA8ECA6" w:rsidR="009D364D" w:rsidRPr="00396795" w:rsidRDefault="009D364D" w:rsidP="00B14273">
      <w:pPr>
        <w:spacing w:after="0" w:line="240" w:lineRule="auto"/>
        <w:rPr>
          <w:rFonts w:ascii="Times New Roman" w:hAnsi="Times New Roman" w:cs="Times New Roman"/>
        </w:rPr>
      </w:pPr>
    </w:p>
    <w:p w14:paraId="64FCC11C" w14:textId="77777777" w:rsidR="003C6B38" w:rsidRDefault="00A95B64" w:rsidP="00B14273">
      <w:pPr>
        <w:spacing w:after="0" w:line="240" w:lineRule="auto"/>
        <w:rPr>
          <w:rFonts w:ascii="Times New Roman" w:hAnsi="Times New Roman" w:cs="Times New Roman"/>
        </w:rPr>
      </w:pPr>
      <w:r w:rsidRPr="004C63FB">
        <w:rPr>
          <w:rFonts w:ascii="Times New Roman" w:hAnsi="Times New Roman" w:cs="Times New Roman"/>
          <w:color w:val="EE0000"/>
        </w:rPr>
        <w:t xml:space="preserve">I learned </w:t>
      </w:r>
      <w:r w:rsidR="004C63FB" w:rsidRPr="004C63FB">
        <w:rPr>
          <w:rFonts w:ascii="Times New Roman" w:hAnsi="Times New Roman" w:cs="Times New Roman"/>
          <w:color w:val="EE0000"/>
        </w:rPr>
        <w:t xml:space="preserve">how to help others do Life Writing while </w:t>
      </w:r>
      <w:r w:rsidR="00BB34C7" w:rsidRPr="00BB34C7">
        <w:rPr>
          <w:rFonts w:ascii="Times New Roman" w:hAnsi="Times New Roman" w:cs="Times New Roman"/>
          <w:b/>
          <w:bCs/>
          <w:color w:val="EE0000"/>
        </w:rPr>
        <w:t xml:space="preserve">teaching </w:t>
      </w:r>
      <w:r w:rsidR="004C63FB" w:rsidRPr="00BB34C7">
        <w:rPr>
          <w:rFonts w:ascii="Times New Roman" w:hAnsi="Times New Roman" w:cs="Times New Roman"/>
          <w:b/>
          <w:bCs/>
          <w:color w:val="EE0000"/>
        </w:rPr>
        <w:t xml:space="preserve">in the </w:t>
      </w:r>
      <w:r w:rsidR="00E9785A" w:rsidRPr="00BB34C7">
        <w:rPr>
          <w:rFonts w:ascii="Times New Roman" w:hAnsi="Times New Roman" w:cs="Times New Roman"/>
          <w:b/>
          <w:bCs/>
          <w:color w:val="EE0000"/>
        </w:rPr>
        <w:t xml:space="preserve">English departments and Honors Programs of </w:t>
      </w:r>
      <w:r w:rsidR="003C6B38">
        <w:rPr>
          <w:rFonts w:ascii="Times New Roman" w:hAnsi="Times New Roman" w:cs="Times New Roman"/>
          <w:b/>
          <w:bCs/>
          <w:color w:val="EE0000"/>
        </w:rPr>
        <w:t>several</w:t>
      </w:r>
      <w:r w:rsidR="00B14273" w:rsidRPr="00BB34C7">
        <w:rPr>
          <w:rFonts w:ascii="Times New Roman" w:hAnsi="Times New Roman" w:cs="Times New Roman"/>
          <w:b/>
          <w:bCs/>
          <w:color w:val="EE0000"/>
        </w:rPr>
        <w:t xml:space="preserve"> state </w:t>
      </w:r>
      <w:r w:rsidR="00E9785A" w:rsidRPr="00BB34C7">
        <w:rPr>
          <w:rFonts w:ascii="Times New Roman" w:hAnsi="Times New Roman" w:cs="Times New Roman"/>
          <w:b/>
          <w:bCs/>
          <w:color w:val="EE0000"/>
        </w:rPr>
        <w:t>universities</w:t>
      </w:r>
      <w:r w:rsidR="003C6B38">
        <w:rPr>
          <w:rFonts w:ascii="Times New Roman" w:hAnsi="Times New Roman" w:cs="Times New Roman"/>
          <w:b/>
          <w:bCs/>
          <w:color w:val="EE0000"/>
        </w:rPr>
        <w:t xml:space="preserve"> and </w:t>
      </w:r>
      <w:r w:rsidR="00E9785A" w:rsidRPr="00BB34C7">
        <w:rPr>
          <w:rFonts w:ascii="Times New Roman" w:hAnsi="Times New Roman" w:cs="Times New Roman"/>
          <w:b/>
          <w:bCs/>
          <w:color w:val="EE0000"/>
        </w:rPr>
        <w:t xml:space="preserve">colleges, </w:t>
      </w:r>
      <w:r w:rsidR="00B14273" w:rsidRPr="00BB34C7">
        <w:rPr>
          <w:rFonts w:ascii="Times New Roman" w:hAnsi="Times New Roman" w:cs="Times New Roman"/>
          <w:b/>
          <w:bCs/>
          <w:color w:val="EE0000"/>
        </w:rPr>
        <w:t>and a</w:t>
      </w:r>
      <w:r w:rsidRPr="00BB34C7">
        <w:rPr>
          <w:rFonts w:ascii="Times New Roman" w:hAnsi="Times New Roman" w:cs="Times New Roman"/>
          <w:b/>
          <w:bCs/>
          <w:color w:val="EE0000"/>
        </w:rPr>
        <w:t xml:space="preserve">t a </w:t>
      </w:r>
      <w:r w:rsidR="00B14273" w:rsidRPr="00BB34C7">
        <w:rPr>
          <w:rFonts w:ascii="Times New Roman" w:hAnsi="Times New Roman" w:cs="Times New Roman"/>
          <w:b/>
          <w:bCs/>
          <w:color w:val="EE0000"/>
        </w:rPr>
        <w:t>large, private</w:t>
      </w:r>
      <w:r w:rsidR="005871F6" w:rsidRPr="00BB34C7">
        <w:rPr>
          <w:rFonts w:ascii="Times New Roman" w:hAnsi="Times New Roman" w:cs="Times New Roman"/>
          <w:b/>
          <w:bCs/>
          <w:color w:val="EE0000"/>
        </w:rPr>
        <w:t>,</w:t>
      </w:r>
      <w:r w:rsidR="00B14273" w:rsidRPr="00BB34C7">
        <w:rPr>
          <w:rFonts w:ascii="Times New Roman" w:hAnsi="Times New Roman" w:cs="Times New Roman"/>
          <w:b/>
          <w:bCs/>
          <w:color w:val="EE0000"/>
        </w:rPr>
        <w:t xml:space="preserve"> Western, highly</w:t>
      </w:r>
      <w:r w:rsidR="003C6B38">
        <w:rPr>
          <w:rFonts w:ascii="Times New Roman" w:hAnsi="Times New Roman" w:cs="Times New Roman"/>
          <w:b/>
          <w:bCs/>
          <w:color w:val="EE0000"/>
        </w:rPr>
        <w:t>-</w:t>
      </w:r>
      <w:r w:rsidR="00B14273" w:rsidRPr="00BB34C7">
        <w:rPr>
          <w:rFonts w:ascii="Times New Roman" w:hAnsi="Times New Roman" w:cs="Times New Roman"/>
          <w:b/>
          <w:bCs/>
          <w:color w:val="EE0000"/>
        </w:rPr>
        <w:t>selective</w:t>
      </w:r>
      <w:r w:rsidRPr="00BB34C7">
        <w:rPr>
          <w:rFonts w:ascii="Times New Roman" w:hAnsi="Times New Roman" w:cs="Times New Roman"/>
          <w:b/>
          <w:bCs/>
          <w:color w:val="EE0000"/>
        </w:rPr>
        <w:t>, faith-based</w:t>
      </w:r>
      <w:r w:rsidR="00B14273" w:rsidRPr="00BB34C7">
        <w:rPr>
          <w:rFonts w:ascii="Times New Roman" w:hAnsi="Times New Roman" w:cs="Times New Roman"/>
          <w:b/>
          <w:bCs/>
          <w:color w:val="EE0000"/>
        </w:rPr>
        <w:t xml:space="preserve"> university</w:t>
      </w:r>
      <w:r w:rsidRPr="004C63FB">
        <w:rPr>
          <w:rFonts w:ascii="Times New Roman" w:hAnsi="Times New Roman" w:cs="Times New Roman"/>
          <w:color w:val="EE0000"/>
        </w:rPr>
        <w:t xml:space="preserve">. </w:t>
      </w:r>
      <w:r>
        <w:rPr>
          <w:rFonts w:ascii="Times New Roman" w:hAnsi="Times New Roman" w:cs="Times New Roman"/>
        </w:rPr>
        <w:t xml:space="preserve">Altogether, </w:t>
      </w:r>
      <w:r w:rsidR="00E9785A" w:rsidRPr="00396795">
        <w:rPr>
          <w:rFonts w:ascii="Times New Roman" w:hAnsi="Times New Roman" w:cs="Times New Roman"/>
        </w:rPr>
        <w:t xml:space="preserve">I taught </w:t>
      </w:r>
      <w:r>
        <w:rPr>
          <w:rFonts w:ascii="Times New Roman" w:hAnsi="Times New Roman" w:cs="Times New Roman"/>
        </w:rPr>
        <w:t xml:space="preserve">Life Writing strategies and skills to </w:t>
      </w:r>
      <w:r w:rsidR="00E9785A" w:rsidRPr="00396795">
        <w:rPr>
          <w:rFonts w:ascii="Times New Roman" w:hAnsi="Times New Roman" w:cs="Times New Roman"/>
        </w:rPr>
        <w:t>thousand</w:t>
      </w:r>
      <w:r w:rsidR="004C63FB">
        <w:rPr>
          <w:rFonts w:ascii="Times New Roman" w:hAnsi="Times New Roman" w:cs="Times New Roman"/>
        </w:rPr>
        <w:t>s of</w:t>
      </w:r>
      <w:r w:rsidR="00E9785A" w:rsidRPr="00396795">
        <w:rPr>
          <w:rFonts w:ascii="Times New Roman" w:hAnsi="Times New Roman" w:cs="Times New Roman"/>
        </w:rPr>
        <w:t xml:space="preserve"> students, even though </w:t>
      </w:r>
      <w:r w:rsidR="00B14273" w:rsidRPr="00396795">
        <w:rPr>
          <w:rFonts w:ascii="Times New Roman" w:hAnsi="Times New Roman" w:cs="Times New Roman"/>
        </w:rPr>
        <w:t xml:space="preserve">the catalog </w:t>
      </w:r>
      <w:r w:rsidR="004C63FB">
        <w:rPr>
          <w:rFonts w:ascii="Times New Roman" w:hAnsi="Times New Roman" w:cs="Times New Roman"/>
        </w:rPr>
        <w:t xml:space="preserve">actually </w:t>
      </w:r>
      <w:r w:rsidR="00B14273" w:rsidRPr="00396795">
        <w:rPr>
          <w:rFonts w:ascii="Times New Roman" w:hAnsi="Times New Roman" w:cs="Times New Roman"/>
        </w:rPr>
        <w:t xml:space="preserve">listed the courses as </w:t>
      </w:r>
      <w:r>
        <w:rPr>
          <w:rFonts w:ascii="Times New Roman" w:hAnsi="Times New Roman" w:cs="Times New Roman"/>
        </w:rPr>
        <w:t xml:space="preserve">College </w:t>
      </w:r>
      <w:r w:rsidR="00B14273" w:rsidRPr="00396795">
        <w:rPr>
          <w:rFonts w:ascii="Times New Roman" w:hAnsi="Times New Roman" w:cs="Times New Roman"/>
        </w:rPr>
        <w:t>English</w:t>
      </w:r>
      <w:r>
        <w:rPr>
          <w:rFonts w:ascii="Times New Roman" w:hAnsi="Times New Roman" w:cs="Times New Roman"/>
        </w:rPr>
        <w:t xml:space="preserve">, </w:t>
      </w:r>
      <w:r w:rsidR="00B14273" w:rsidRPr="00396795">
        <w:rPr>
          <w:rFonts w:ascii="Times New Roman" w:hAnsi="Times New Roman" w:cs="Times New Roman"/>
        </w:rPr>
        <w:t xml:space="preserve">Honors </w:t>
      </w:r>
      <w:r>
        <w:rPr>
          <w:rFonts w:ascii="Times New Roman" w:hAnsi="Times New Roman" w:cs="Times New Roman"/>
        </w:rPr>
        <w:t>Writing, Writing papers about Literature, Business Writing</w:t>
      </w:r>
      <w:r w:rsidR="004C63FB">
        <w:rPr>
          <w:rFonts w:ascii="Times New Roman" w:hAnsi="Times New Roman" w:cs="Times New Roman"/>
        </w:rPr>
        <w:t xml:space="preserve">, and </w:t>
      </w:r>
      <w:r w:rsidR="003C6B38">
        <w:rPr>
          <w:rFonts w:ascii="Times New Roman" w:hAnsi="Times New Roman" w:cs="Times New Roman"/>
        </w:rPr>
        <w:t>others</w:t>
      </w:r>
      <w:r>
        <w:rPr>
          <w:rFonts w:ascii="Times New Roman" w:hAnsi="Times New Roman" w:cs="Times New Roman"/>
        </w:rPr>
        <w:t xml:space="preserve">. </w:t>
      </w:r>
      <w:r w:rsidR="00B14273" w:rsidRPr="00396795">
        <w:rPr>
          <w:rFonts w:ascii="Times New Roman" w:hAnsi="Times New Roman" w:cs="Times New Roman"/>
        </w:rPr>
        <w:t>The various modes of writing</w:t>
      </w:r>
      <w:r>
        <w:rPr>
          <w:rFonts w:ascii="Times New Roman" w:hAnsi="Times New Roman" w:cs="Times New Roman"/>
        </w:rPr>
        <w:t xml:space="preserve"> described in Classical rhetoric</w:t>
      </w:r>
      <w:r w:rsidR="00B14273" w:rsidRPr="00396795">
        <w:rPr>
          <w:rFonts w:ascii="Times New Roman" w:hAnsi="Times New Roman" w:cs="Times New Roman"/>
        </w:rPr>
        <w:t xml:space="preserve">, such as </w:t>
      </w:r>
      <w:r>
        <w:rPr>
          <w:rFonts w:ascii="Times New Roman" w:hAnsi="Times New Roman" w:cs="Times New Roman"/>
        </w:rPr>
        <w:t xml:space="preserve">narration, description, </w:t>
      </w:r>
      <w:r w:rsidR="00B14273" w:rsidRPr="00396795">
        <w:rPr>
          <w:rFonts w:ascii="Times New Roman" w:hAnsi="Times New Roman" w:cs="Times New Roman"/>
        </w:rPr>
        <w:t>the personal narrative, cause and effect essay, and advanced expository writing are all built around personal experience and personal opinion</w:t>
      </w:r>
      <w:r w:rsidR="00E46160" w:rsidRPr="00396795">
        <w:rPr>
          <w:rFonts w:ascii="Times New Roman" w:hAnsi="Times New Roman" w:cs="Times New Roman"/>
        </w:rPr>
        <w:t xml:space="preserve">. </w:t>
      </w:r>
    </w:p>
    <w:p w14:paraId="5D1F3C71" w14:textId="77777777" w:rsidR="003C6B38" w:rsidRDefault="003C6B38" w:rsidP="00B14273">
      <w:pPr>
        <w:spacing w:after="0" w:line="240" w:lineRule="auto"/>
        <w:rPr>
          <w:rFonts w:ascii="Times New Roman" w:hAnsi="Times New Roman" w:cs="Times New Roman"/>
        </w:rPr>
      </w:pPr>
    </w:p>
    <w:p w14:paraId="61231F80" w14:textId="3C2B17D5" w:rsidR="005871F6" w:rsidRPr="00396795" w:rsidRDefault="003A6340" w:rsidP="00B14273">
      <w:pPr>
        <w:spacing w:after="0" w:line="240" w:lineRule="auto"/>
        <w:rPr>
          <w:rFonts w:ascii="Times New Roman" w:hAnsi="Times New Roman" w:cs="Times New Roman"/>
        </w:rPr>
      </w:pPr>
      <w:r>
        <w:rPr>
          <w:rFonts w:ascii="Times New Roman" w:hAnsi="Times New Roman" w:cs="Times New Roman"/>
        </w:rPr>
        <w:t xml:space="preserve">I also </w:t>
      </w:r>
      <w:r w:rsidR="00E46160" w:rsidRPr="00396795">
        <w:rPr>
          <w:rFonts w:ascii="Times New Roman" w:hAnsi="Times New Roman" w:cs="Times New Roman"/>
        </w:rPr>
        <w:t>started doing professional freelance writing and editing for business and industry clients but gradually found increas</w:t>
      </w:r>
      <w:r w:rsidR="004C63FB">
        <w:rPr>
          <w:rFonts w:ascii="Times New Roman" w:hAnsi="Times New Roman" w:cs="Times New Roman"/>
        </w:rPr>
        <w:t>ed</w:t>
      </w:r>
      <w:r w:rsidR="00E46160" w:rsidRPr="00396795">
        <w:rPr>
          <w:rFonts w:ascii="Times New Roman" w:hAnsi="Times New Roman" w:cs="Times New Roman"/>
        </w:rPr>
        <w:t xml:space="preserve"> satisfaction in working with personal and family histor</w:t>
      </w:r>
      <w:r w:rsidR="004C63FB">
        <w:rPr>
          <w:rFonts w:ascii="Times New Roman" w:hAnsi="Times New Roman" w:cs="Times New Roman"/>
        </w:rPr>
        <w:t>y clients</w:t>
      </w:r>
      <w:r w:rsidR="00E46160" w:rsidRPr="00396795">
        <w:rPr>
          <w:rFonts w:ascii="Times New Roman" w:hAnsi="Times New Roman" w:cs="Times New Roman"/>
        </w:rPr>
        <w:t xml:space="preserve">. </w:t>
      </w:r>
      <w:r w:rsidR="007F49DE">
        <w:rPr>
          <w:rFonts w:ascii="Times New Roman" w:hAnsi="Times New Roman" w:cs="Times New Roman"/>
        </w:rPr>
        <w:t xml:space="preserve">It goes without saying that along the way I acquired all kinds of </w:t>
      </w:r>
      <w:r w:rsidR="008E6B4C">
        <w:rPr>
          <w:rFonts w:ascii="Times New Roman" w:hAnsi="Times New Roman" w:cs="Times New Roman"/>
        </w:rPr>
        <w:t>arcane knowledge</w:t>
      </w:r>
      <w:r w:rsidR="007F49DE">
        <w:rPr>
          <w:rFonts w:ascii="Times New Roman" w:hAnsi="Times New Roman" w:cs="Times New Roman"/>
        </w:rPr>
        <w:t xml:space="preserve"> about both Content Editing </w:t>
      </w:r>
      <w:r w:rsidR="003C6B38">
        <w:rPr>
          <w:rFonts w:ascii="Times New Roman" w:hAnsi="Times New Roman" w:cs="Times New Roman"/>
        </w:rPr>
        <w:t xml:space="preserve">for theme, organization, and development, </w:t>
      </w:r>
      <w:r w:rsidR="007F49DE">
        <w:rPr>
          <w:rFonts w:ascii="Times New Roman" w:hAnsi="Times New Roman" w:cs="Times New Roman"/>
        </w:rPr>
        <w:t>and Copy Editing</w:t>
      </w:r>
      <w:r w:rsidR="003C6B38">
        <w:rPr>
          <w:rFonts w:ascii="Times New Roman" w:hAnsi="Times New Roman" w:cs="Times New Roman"/>
        </w:rPr>
        <w:t xml:space="preserve"> for style and mechanics, such as grammar, syntax, usage, spelling, and punctuation. </w:t>
      </w:r>
    </w:p>
    <w:p w14:paraId="41E288E4" w14:textId="77777777" w:rsidR="003A6340" w:rsidRDefault="003A6340" w:rsidP="00B14273">
      <w:pPr>
        <w:spacing w:after="0" w:line="240" w:lineRule="auto"/>
        <w:rPr>
          <w:rFonts w:ascii="Times New Roman" w:hAnsi="Times New Roman" w:cs="Times New Roman"/>
        </w:rPr>
      </w:pPr>
    </w:p>
    <w:p w14:paraId="669AF1BE" w14:textId="7B5327C2" w:rsidR="00E46160" w:rsidRDefault="00A95B64" w:rsidP="00B14273">
      <w:pPr>
        <w:spacing w:after="0" w:line="240" w:lineRule="auto"/>
        <w:rPr>
          <w:rFonts w:ascii="Times New Roman" w:hAnsi="Times New Roman" w:cs="Times New Roman"/>
          <w:spacing w:val="8"/>
          <w:shd w:val="clear" w:color="auto" w:fill="FFFFFF"/>
        </w:rPr>
      </w:pPr>
      <w:r w:rsidRPr="004C63FB">
        <w:rPr>
          <w:rFonts w:ascii="Times New Roman" w:hAnsi="Times New Roman" w:cs="Times New Roman"/>
          <w:color w:val="EE0000"/>
        </w:rPr>
        <w:t xml:space="preserve">I learned </w:t>
      </w:r>
      <w:r w:rsidR="004C63FB" w:rsidRPr="004C63FB">
        <w:rPr>
          <w:rFonts w:ascii="Times New Roman" w:hAnsi="Times New Roman" w:cs="Times New Roman"/>
          <w:color w:val="EE0000"/>
        </w:rPr>
        <w:t xml:space="preserve">further </w:t>
      </w:r>
      <w:r w:rsidRPr="004C63FB">
        <w:rPr>
          <w:rFonts w:ascii="Times New Roman" w:hAnsi="Times New Roman" w:cs="Times New Roman"/>
          <w:color w:val="EE0000"/>
        </w:rPr>
        <w:t xml:space="preserve">about </w:t>
      </w:r>
      <w:r w:rsidR="004C63FB" w:rsidRPr="004C63FB">
        <w:rPr>
          <w:rFonts w:ascii="Times New Roman" w:hAnsi="Times New Roman" w:cs="Times New Roman"/>
          <w:color w:val="EE0000"/>
        </w:rPr>
        <w:t xml:space="preserve">the purposes and aesthetics of </w:t>
      </w:r>
      <w:r w:rsidRPr="004C63FB">
        <w:rPr>
          <w:rFonts w:ascii="Times New Roman" w:hAnsi="Times New Roman" w:cs="Times New Roman"/>
          <w:color w:val="EE0000"/>
        </w:rPr>
        <w:t xml:space="preserve">Life Writing by </w:t>
      </w:r>
      <w:r w:rsidRPr="00BB34C7">
        <w:rPr>
          <w:rFonts w:ascii="Times New Roman" w:hAnsi="Times New Roman" w:cs="Times New Roman"/>
          <w:b/>
          <w:bCs/>
          <w:color w:val="EE0000"/>
        </w:rPr>
        <w:t>engaging directly with life and trying to figure out what it all means through writing.</w:t>
      </w:r>
      <w:r>
        <w:rPr>
          <w:rFonts w:ascii="Times New Roman" w:hAnsi="Times New Roman" w:cs="Times New Roman"/>
        </w:rPr>
        <w:t xml:space="preserve"> </w:t>
      </w:r>
      <w:r w:rsidR="00396795" w:rsidRPr="00396795">
        <w:rPr>
          <w:rFonts w:ascii="Times New Roman" w:hAnsi="Times New Roman" w:cs="Times New Roman"/>
        </w:rPr>
        <w:t>There are limits to what one can know by reading books, and as Cervantes said of Don Quixote, “from much reading and little sleep his brains dried up and he lost his wits.” At some point you have to immerse yourself in the destructive element</w:t>
      </w:r>
      <w:r w:rsidR="003A6340">
        <w:rPr>
          <w:rFonts w:ascii="Times New Roman" w:hAnsi="Times New Roman" w:cs="Times New Roman"/>
        </w:rPr>
        <w:t xml:space="preserve"> (says Joseph Conrad in Heart of Darkness) </w:t>
      </w:r>
      <w:r w:rsidR="00396795" w:rsidRPr="00396795">
        <w:rPr>
          <w:rFonts w:ascii="Times New Roman" w:hAnsi="Times New Roman" w:cs="Times New Roman"/>
        </w:rPr>
        <w:t xml:space="preserve"> and see what happens. </w:t>
      </w:r>
      <w:r w:rsidR="00396795">
        <w:rPr>
          <w:rFonts w:ascii="Times New Roman" w:hAnsi="Times New Roman" w:cs="Times New Roman"/>
        </w:rPr>
        <w:t xml:space="preserve">Like </w:t>
      </w:r>
      <w:r w:rsidR="00396795" w:rsidRPr="00396795">
        <w:rPr>
          <w:rFonts w:ascii="Times New Roman" w:hAnsi="Times New Roman" w:cs="Times New Roman"/>
          <w:spacing w:val="8"/>
          <w:shd w:val="clear" w:color="auto" w:fill="FFFFFF"/>
        </w:rPr>
        <w:t>Shanghai McCoy</w:t>
      </w:r>
      <w:r w:rsidR="00396795">
        <w:rPr>
          <w:rFonts w:ascii="Times New Roman" w:hAnsi="Times New Roman" w:cs="Times New Roman"/>
          <w:spacing w:val="8"/>
          <w:shd w:val="clear" w:color="auto" w:fill="FFFFFF"/>
        </w:rPr>
        <w:t xml:space="preserve"> says in </w:t>
      </w:r>
      <w:r w:rsidR="00396795" w:rsidRPr="003C6B38">
        <w:rPr>
          <w:rFonts w:ascii="Times New Roman" w:hAnsi="Times New Roman" w:cs="Times New Roman"/>
          <w:i/>
          <w:iCs/>
          <w:spacing w:val="8"/>
          <w:shd w:val="clear" w:color="auto" w:fill="FFFFFF"/>
        </w:rPr>
        <w:t>True Grit</w:t>
      </w:r>
      <w:r w:rsidR="00396795">
        <w:rPr>
          <w:rFonts w:ascii="Times New Roman" w:hAnsi="Times New Roman" w:cs="Times New Roman"/>
          <w:spacing w:val="8"/>
          <w:shd w:val="clear" w:color="auto" w:fill="FFFFFF"/>
        </w:rPr>
        <w:t xml:space="preserve">, </w:t>
      </w:r>
      <w:r w:rsidR="002A6B11">
        <w:rPr>
          <w:rFonts w:ascii="Times New Roman" w:hAnsi="Times New Roman" w:cs="Times New Roman"/>
          <w:spacing w:val="8"/>
          <w:shd w:val="clear" w:color="auto" w:fill="FFFFFF"/>
        </w:rPr>
        <w:t xml:space="preserve">I’ve </w:t>
      </w:r>
      <w:r w:rsidR="00396795">
        <w:rPr>
          <w:rFonts w:ascii="Times New Roman" w:hAnsi="Times New Roman" w:cs="Times New Roman"/>
          <w:spacing w:val="8"/>
          <w:shd w:val="clear" w:color="auto" w:fill="FFFFFF"/>
        </w:rPr>
        <w:t>“</w:t>
      </w:r>
      <w:r w:rsidR="002A6B11">
        <w:rPr>
          <w:rFonts w:ascii="Times New Roman" w:hAnsi="Times New Roman" w:cs="Times New Roman"/>
          <w:spacing w:val="8"/>
          <w:shd w:val="clear" w:color="auto" w:fill="FFFFFF"/>
        </w:rPr>
        <w:t>. . . b</w:t>
      </w:r>
      <w:r w:rsidR="00396795" w:rsidRPr="00396795">
        <w:rPr>
          <w:rFonts w:ascii="Times New Roman" w:hAnsi="Times New Roman" w:cs="Times New Roman"/>
          <w:spacing w:val="8"/>
          <w:shd w:val="clear" w:color="auto" w:fill="FFFFFF"/>
        </w:rPr>
        <w:t>een around the Horn, sailed the seven seas, seen everything, done everything, that's how I know people are rotten. I've seen 'em all.</w:t>
      </w:r>
      <w:r w:rsidR="00396795">
        <w:rPr>
          <w:rFonts w:ascii="Times New Roman" w:hAnsi="Times New Roman" w:cs="Times New Roman"/>
          <w:spacing w:val="8"/>
          <w:shd w:val="clear" w:color="auto" w:fill="FFFFFF"/>
        </w:rPr>
        <w:t xml:space="preserve">” You gain a lot of empathy for people if you have looked up into the sky and said, </w:t>
      </w:r>
      <w:r w:rsidR="00E81CA8">
        <w:rPr>
          <w:rFonts w:ascii="Times New Roman" w:hAnsi="Times New Roman" w:cs="Times New Roman"/>
          <w:spacing w:val="8"/>
          <w:shd w:val="clear" w:color="auto" w:fill="FFFFFF"/>
        </w:rPr>
        <w:t>“I’ve played the cards I’ve been dealt. I done the best I could, and that’s all there is and there ain’t no more.”</w:t>
      </w:r>
    </w:p>
    <w:p w14:paraId="0F48D28A" w14:textId="77777777" w:rsidR="003A6340" w:rsidRDefault="003A6340" w:rsidP="00B14273">
      <w:pPr>
        <w:spacing w:after="0" w:line="240" w:lineRule="auto"/>
        <w:rPr>
          <w:rFonts w:ascii="Times New Roman" w:hAnsi="Times New Roman" w:cs="Times New Roman"/>
          <w:spacing w:val="8"/>
          <w:shd w:val="clear" w:color="auto" w:fill="FFFFFF"/>
        </w:rPr>
      </w:pPr>
    </w:p>
    <w:p w14:paraId="0F899442" w14:textId="77777777" w:rsidR="003C6B38" w:rsidRDefault="00121421" w:rsidP="00B14273">
      <w:pPr>
        <w:spacing w:after="0" w:line="240" w:lineRule="auto"/>
        <w:rPr>
          <w:rFonts w:ascii="Times New Roman" w:hAnsi="Times New Roman" w:cs="Times New Roman"/>
          <w:spacing w:val="8"/>
          <w:shd w:val="clear" w:color="auto" w:fill="FFFFFF"/>
        </w:rPr>
      </w:pPr>
      <w:r w:rsidRPr="00B8503A">
        <w:rPr>
          <w:rFonts w:ascii="Times New Roman" w:hAnsi="Times New Roman" w:cs="Times New Roman"/>
          <w:color w:val="EE0000"/>
          <w:spacing w:val="8"/>
          <w:shd w:val="clear" w:color="auto" w:fill="FFFFFF"/>
        </w:rPr>
        <w:t xml:space="preserve">I </w:t>
      </w:r>
      <w:r w:rsidR="004C63FB" w:rsidRPr="00B8503A">
        <w:rPr>
          <w:rFonts w:ascii="Times New Roman" w:hAnsi="Times New Roman" w:cs="Times New Roman"/>
          <w:color w:val="EE0000"/>
          <w:spacing w:val="8"/>
          <w:shd w:val="clear" w:color="auto" w:fill="FFFFFF"/>
        </w:rPr>
        <w:t xml:space="preserve">have learned </w:t>
      </w:r>
      <w:r w:rsidR="00B8503A" w:rsidRPr="00B8503A">
        <w:rPr>
          <w:rFonts w:ascii="Times New Roman" w:hAnsi="Times New Roman" w:cs="Times New Roman"/>
          <w:color w:val="EE0000"/>
          <w:spacing w:val="8"/>
          <w:shd w:val="clear" w:color="auto" w:fill="FFFFFF"/>
        </w:rPr>
        <w:t xml:space="preserve">that </w:t>
      </w:r>
      <w:r w:rsidRPr="00B8503A">
        <w:rPr>
          <w:rFonts w:ascii="Times New Roman" w:hAnsi="Times New Roman" w:cs="Times New Roman"/>
          <w:color w:val="EE0000"/>
          <w:spacing w:val="8"/>
          <w:shd w:val="clear" w:color="auto" w:fill="FFFFFF"/>
        </w:rPr>
        <w:t xml:space="preserve">Storytelling and </w:t>
      </w:r>
      <w:r w:rsidR="003A6340" w:rsidRPr="00B8503A">
        <w:rPr>
          <w:rFonts w:ascii="Times New Roman" w:hAnsi="Times New Roman" w:cs="Times New Roman"/>
          <w:color w:val="EE0000"/>
          <w:spacing w:val="8"/>
          <w:shd w:val="clear" w:color="auto" w:fill="FFFFFF"/>
        </w:rPr>
        <w:t xml:space="preserve">Life Writing </w:t>
      </w:r>
      <w:r w:rsidR="00B8503A" w:rsidRPr="00B8503A">
        <w:rPr>
          <w:rFonts w:ascii="Times New Roman" w:hAnsi="Times New Roman" w:cs="Times New Roman"/>
          <w:color w:val="EE0000"/>
          <w:spacing w:val="8"/>
          <w:shd w:val="clear" w:color="auto" w:fill="FFFFFF"/>
        </w:rPr>
        <w:t xml:space="preserve">are indispensable </w:t>
      </w:r>
      <w:r w:rsidRPr="00B8503A">
        <w:rPr>
          <w:rFonts w:ascii="Times New Roman" w:hAnsi="Times New Roman" w:cs="Times New Roman"/>
          <w:color w:val="EE0000"/>
          <w:spacing w:val="8"/>
          <w:shd w:val="clear" w:color="auto" w:fill="FFFFFF"/>
        </w:rPr>
        <w:t>way</w:t>
      </w:r>
      <w:r w:rsidR="00B8503A" w:rsidRPr="00B8503A">
        <w:rPr>
          <w:rFonts w:ascii="Times New Roman" w:hAnsi="Times New Roman" w:cs="Times New Roman"/>
          <w:color w:val="EE0000"/>
          <w:spacing w:val="8"/>
          <w:shd w:val="clear" w:color="auto" w:fill="FFFFFF"/>
        </w:rPr>
        <w:t>s</w:t>
      </w:r>
      <w:r w:rsidRPr="00B8503A">
        <w:rPr>
          <w:rFonts w:ascii="Times New Roman" w:hAnsi="Times New Roman" w:cs="Times New Roman"/>
          <w:color w:val="EE0000"/>
          <w:spacing w:val="8"/>
          <w:shd w:val="clear" w:color="auto" w:fill="FFFFFF"/>
        </w:rPr>
        <w:t xml:space="preserve"> of </w:t>
      </w:r>
      <w:r w:rsidRPr="00BB34C7">
        <w:rPr>
          <w:rFonts w:ascii="Times New Roman" w:hAnsi="Times New Roman" w:cs="Times New Roman"/>
          <w:b/>
          <w:bCs/>
          <w:color w:val="EE0000"/>
          <w:spacing w:val="8"/>
          <w:shd w:val="clear" w:color="auto" w:fill="FFFFFF"/>
        </w:rPr>
        <w:t>exploring the s</w:t>
      </w:r>
      <w:r w:rsidR="003A6340" w:rsidRPr="00BB34C7">
        <w:rPr>
          <w:rFonts w:ascii="Times New Roman" w:hAnsi="Times New Roman" w:cs="Times New Roman"/>
          <w:b/>
          <w:bCs/>
          <w:color w:val="EE0000"/>
          <w:spacing w:val="8"/>
          <w:shd w:val="clear" w:color="auto" w:fill="FFFFFF"/>
        </w:rPr>
        <w:t xml:space="preserve">piritual </w:t>
      </w:r>
      <w:r w:rsidRPr="00BB34C7">
        <w:rPr>
          <w:rFonts w:ascii="Times New Roman" w:hAnsi="Times New Roman" w:cs="Times New Roman"/>
          <w:b/>
          <w:bCs/>
          <w:color w:val="EE0000"/>
          <w:spacing w:val="8"/>
          <w:shd w:val="clear" w:color="auto" w:fill="FFFFFF"/>
        </w:rPr>
        <w:t>d</w:t>
      </w:r>
      <w:r w:rsidR="003A6340" w:rsidRPr="00BB34C7">
        <w:rPr>
          <w:rFonts w:ascii="Times New Roman" w:hAnsi="Times New Roman" w:cs="Times New Roman"/>
          <w:b/>
          <w:bCs/>
          <w:color w:val="EE0000"/>
          <w:spacing w:val="8"/>
          <w:shd w:val="clear" w:color="auto" w:fill="FFFFFF"/>
        </w:rPr>
        <w:t xml:space="preserve">imension of </w:t>
      </w:r>
      <w:r w:rsidRPr="00BB34C7">
        <w:rPr>
          <w:rFonts w:ascii="Times New Roman" w:hAnsi="Times New Roman" w:cs="Times New Roman"/>
          <w:b/>
          <w:bCs/>
          <w:color w:val="EE0000"/>
          <w:spacing w:val="8"/>
          <w:shd w:val="clear" w:color="auto" w:fill="FFFFFF"/>
        </w:rPr>
        <w:t>l</w:t>
      </w:r>
      <w:r w:rsidR="003A6340" w:rsidRPr="00BB34C7">
        <w:rPr>
          <w:rFonts w:ascii="Times New Roman" w:hAnsi="Times New Roman" w:cs="Times New Roman"/>
          <w:b/>
          <w:bCs/>
          <w:color w:val="EE0000"/>
          <w:spacing w:val="8"/>
          <w:shd w:val="clear" w:color="auto" w:fill="FFFFFF"/>
        </w:rPr>
        <w:t>ife</w:t>
      </w:r>
      <w:r w:rsidR="00920E93" w:rsidRPr="00BB34C7">
        <w:rPr>
          <w:rFonts w:ascii="Times New Roman" w:hAnsi="Times New Roman" w:cs="Times New Roman"/>
          <w:b/>
          <w:bCs/>
          <w:color w:val="EE0000"/>
          <w:spacing w:val="8"/>
          <w:shd w:val="clear" w:color="auto" w:fill="FFFFFF"/>
        </w:rPr>
        <w:t xml:space="preserve"> and knowing about the divine</w:t>
      </w:r>
      <w:r w:rsidRPr="00B8503A">
        <w:rPr>
          <w:rFonts w:ascii="Times New Roman" w:hAnsi="Times New Roman" w:cs="Times New Roman"/>
          <w:color w:val="EE0000"/>
          <w:spacing w:val="8"/>
          <w:shd w:val="clear" w:color="auto" w:fill="FFFFFF"/>
        </w:rPr>
        <w:t xml:space="preserve">. </w:t>
      </w:r>
      <w:r>
        <w:rPr>
          <w:rFonts w:ascii="Times New Roman" w:hAnsi="Times New Roman" w:cs="Times New Roman"/>
          <w:spacing w:val="8"/>
          <w:shd w:val="clear" w:color="auto" w:fill="FFFFFF"/>
        </w:rPr>
        <w:t xml:space="preserve">Jim Faulkner (Philosophy </w:t>
      </w:r>
      <w:r>
        <w:rPr>
          <w:rFonts w:ascii="Times New Roman" w:hAnsi="Times New Roman" w:cs="Times New Roman"/>
          <w:spacing w:val="8"/>
          <w:shd w:val="clear" w:color="auto" w:fill="FFFFFF"/>
        </w:rPr>
        <w:lastRenderedPageBreak/>
        <w:t xml:space="preserve">professor at BYU) once said that we don’t have a theology or theologians. What we have is a bunch of stories about the presence of the divine in people’s lives. The scriptures are mostly stories, Life Writing, about two large and complex families doing the best they can with what they have got. The stories are not self-interpreting artifacts or texts that “say what they mean and mean what they say.” </w:t>
      </w:r>
      <w:r w:rsidR="00920E93">
        <w:rPr>
          <w:rFonts w:ascii="Times New Roman" w:hAnsi="Times New Roman" w:cs="Times New Roman"/>
          <w:spacing w:val="8"/>
          <w:shd w:val="clear" w:color="auto" w:fill="FFFFFF"/>
        </w:rPr>
        <w:t>There is no such thing, and t</w:t>
      </w:r>
      <w:r>
        <w:rPr>
          <w:rFonts w:ascii="Times New Roman" w:hAnsi="Times New Roman" w:cs="Times New Roman"/>
          <w:spacing w:val="8"/>
          <w:shd w:val="clear" w:color="auto" w:fill="FFFFFF"/>
        </w:rPr>
        <w:t xml:space="preserve">here is always an interpretive process </w:t>
      </w:r>
      <w:r w:rsidR="00B8503A">
        <w:rPr>
          <w:rFonts w:ascii="Times New Roman" w:hAnsi="Times New Roman" w:cs="Times New Roman"/>
          <w:spacing w:val="8"/>
          <w:shd w:val="clear" w:color="auto" w:fill="FFFFFF"/>
        </w:rPr>
        <w:t xml:space="preserve">at work as </w:t>
      </w:r>
      <w:r w:rsidR="00920E93">
        <w:rPr>
          <w:rFonts w:ascii="Times New Roman" w:hAnsi="Times New Roman" w:cs="Times New Roman"/>
          <w:spacing w:val="8"/>
          <w:shd w:val="clear" w:color="auto" w:fill="FFFFFF"/>
        </w:rPr>
        <w:t xml:space="preserve">they (and we) try to figure out what is going on, how to act in a given situation, and how to be. We are invited to participate in that interpretive act. </w:t>
      </w:r>
    </w:p>
    <w:p w14:paraId="4E1E1FFA" w14:textId="77777777" w:rsidR="003C6B38" w:rsidRDefault="003C6B38" w:rsidP="00B14273">
      <w:pPr>
        <w:spacing w:after="0" w:line="240" w:lineRule="auto"/>
        <w:rPr>
          <w:rFonts w:ascii="Times New Roman" w:hAnsi="Times New Roman" w:cs="Times New Roman"/>
          <w:spacing w:val="8"/>
          <w:shd w:val="clear" w:color="auto" w:fill="FFFFFF"/>
        </w:rPr>
      </w:pPr>
    </w:p>
    <w:p w14:paraId="7F3F94B6" w14:textId="32C5175D" w:rsidR="003C6B38" w:rsidRDefault="00920E93" w:rsidP="00B14273">
      <w:pPr>
        <w:spacing w:after="0" w:line="240" w:lineRule="auto"/>
        <w:rPr>
          <w:rFonts w:ascii="Times New Roman" w:hAnsi="Times New Roman" w:cs="Times New Roman"/>
          <w:spacing w:val="8"/>
          <w:shd w:val="clear" w:color="auto" w:fill="FFFFFF"/>
        </w:rPr>
      </w:pPr>
      <w:r>
        <w:rPr>
          <w:rFonts w:ascii="Times New Roman" w:hAnsi="Times New Roman" w:cs="Times New Roman"/>
          <w:spacing w:val="8"/>
          <w:shd w:val="clear" w:color="auto" w:fill="FFFFFF"/>
        </w:rPr>
        <w:t xml:space="preserve">A testimony is not (or should not be) the assertion of abstract theological and epistemological generalities about “knowing” something, but rather a story about how you came to know the truth of a doctrine, teaching, principle, or precept, and we see storytelling events constantly in scripture, such as those men on the road to Emmaus engaged in a peaceful walk and conversation with a stranger about rumors, stories, they had heard about Jesus, and coming to </w:t>
      </w:r>
      <w:r w:rsidR="003F6018">
        <w:rPr>
          <w:rFonts w:ascii="Times New Roman" w:hAnsi="Times New Roman" w:cs="Times New Roman"/>
          <w:spacing w:val="8"/>
          <w:shd w:val="clear" w:color="auto" w:fill="FFFFFF"/>
        </w:rPr>
        <w:t xml:space="preserve">an epiphany and </w:t>
      </w:r>
      <w:r>
        <w:rPr>
          <w:rFonts w:ascii="Times New Roman" w:hAnsi="Times New Roman" w:cs="Times New Roman"/>
          <w:spacing w:val="8"/>
          <w:shd w:val="clear" w:color="auto" w:fill="FFFFFF"/>
        </w:rPr>
        <w:t>rea</w:t>
      </w:r>
      <w:r w:rsidR="003F6018">
        <w:rPr>
          <w:rFonts w:ascii="Times New Roman" w:hAnsi="Times New Roman" w:cs="Times New Roman"/>
          <w:spacing w:val="8"/>
          <w:shd w:val="clear" w:color="auto" w:fill="FFFFFF"/>
        </w:rPr>
        <w:t xml:space="preserve">lization of who that stranger was by the “spontaneous overflow of powerful emotion recollected” later.  </w:t>
      </w:r>
    </w:p>
    <w:p w14:paraId="39E8CB1E" w14:textId="77777777" w:rsidR="003C6B38" w:rsidRDefault="003C6B38" w:rsidP="00B14273">
      <w:pPr>
        <w:spacing w:after="0" w:line="240" w:lineRule="auto"/>
        <w:rPr>
          <w:rFonts w:ascii="Times New Roman" w:hAnsi="Times New Roman" w:cs="Times New Roman"/>
          <w:spacing w:val="8"/>
          <w:shd w:val="clear" w:color="auto" w:fill="FFFFFF"/>
        </w:rPr>
      </w:pPr>
    </w:p>
    <w:p w14:paraId="5D42E16F" w14:textId="45391509" w:rsidR="003A6340" w:rsidRDefault="003F6018" w:rsidP="00B14273">
      <w:pPr>
        <w:spacing w:after="0" w:line="240" w:lineRule="auto"/>
        <w:rPr>
          <w:rFonts w:ascii="Times New Roman" w:hAnsi="Times New Roman" w:cs="Times New Roman"/>
          <w:spacing w:val="8"/>
          <w:shd w:val="clear" w:color="auto" w:fill="FFFFFF"/>
        </w:rPr>
      </w:pPr>
      <w:r>
        <w:rPr>
          <w:rFonts w:ascii="Times New Roman" w:hAnsi="Times New Roman" w:cs="Times New Roman"/>
          <w:spacing w:val="8"/>
          <w:shd w:val="clear" w:color="auto" w:fill="FFFFFF"/>
        </w:rPr>
        <w:t>When I worked in the First-year mentoring program at BYU</w:t>
      </w:r>
      <w:r w:rsidR="00B8503A">
        <w:rPr>
          <w:rFonts w:ascii="Times New Roman" w:hAnsi="Times New Roman" w:cs="Times New Roman"/>
          <w:spacing w:val="8"/>
          <w:shd w:val="clear" w:color="auto" w:fill="FFFFFF"/>
        </w:rPr>
        <w:t xml:space="preserve"> helping all 5,000 new students adjust to university life, </w:t>
      </w:r>
      <w:r>
        <w:rPr>
          <w:rFonts w:ascii="Times New Roman" w:hAnsi="Times New Roman" w:cs="Times New Roman"/>
          <w:spacing w:val="8"/>
          <w:shd w:val="clear" w:color="auto" w:fill="FFFFFF"/>
        </w:rPr>
        <w:t xml:space="preserve">we developed a </w:t>
      </w:r>
      <w:r w:rsidR="00B8503A">
        <w:rPr>
          <w:rFonts w:ascii="Times New Roman" w:hAnsi="Times New Roman" w:cs="Times New Roman"/>
          <w:spacing w:val="8"/>
          <w:shd w:val="clear" w:color="auto" w:fill="FFFFFF"/>
        </w:rPr>
        <w:t xml:space="preserve">model for written </w:t>
      </w:r>
      <w:r>
        <w:rPr>
          <w:rFonts w:ascii="Times New Roman" w:hAnsi="Times New Roman" w:cs="Times New Roman"/>
          <w:spacing w:val="8"/>
          <w:shd w:val="clear" w:color="auto" w:fill="FFFFFF"/>
        </w:rPr>
        <w:t>Reflection</w:t>
      </w:r>
      <w:r w:rsidR="00B8503A">
        <w:rPr>
          <w:rFonts w:ascii="Times New Roman" w:hAnsi="Times New Roman" w:cs="Times New Roman"/>
          <w:spacing w:val="8"/>
          <w:shd w:val="clear" w:color="auto" w:fill="FFFFFF"/>
        </w:rPr>
        <w:t xml:space="preserve">s that was not only modeled after Dewey’s thought on the matter but also on the notion of “pondering” and “ponderizing” </w:t>
      </w:r>
      <w:r>
        <w:rPr>
          <w:rFonts w:ascii="Times New Roman" w:hAnsi="Times New Roman" w:cs="Times New Roman"/>
          <w:spacing w:val="8"/>
          <w:shd w:val="clear" w:color="auto" w:fill="FFFFFF"/>
        </w:rPr>
        <w:t>which enabled students to tell their stories and productively analyze their experiences to help them learn</w:t>
      </w:r>
      <w:r w:rsidR="00B8503A">
        <w:rPr>
          <w:rFonts w:ascii="Times New Roman" w:hAnsi="Times New Roman" w:cs="Times New Roman"/>
          <w:spacing w:val="8"/>
          <w:shd w:val="clear" w:color="auto" w:fill="FFFFFF"/>
        </w:rPr>
        <w:t>,</w:t>
      </w:r>
      <w:r>
        <w:rPr>
          <w:rFonts w:ascii="Times New Roman" w:hAnsi="Times New Roman" w:cs="Times New Roman"/>
          <w:spacing w:val="8"/>
          <w:shd w:val="clear" w:color="auto" w:fill="FFFFFF"/>
        </w:rPr>
        <w:t xml:space="preserve"> grow</w:t>
      </w:r>
      <w:r w:rsidR="00B8503A">
        <w:rPr>
          <w:rFonts w:ascii="Times New Roman" w:hAnsi="Times New Roman" w:cs="Times New Roman"/>
          <w:spacing w:val="8"/>
          <w:shd w:val="clear" w:color="auto" w:fill="FFFFFF"/>
        </w:rPr>
        <w:t>,</w:t>
      </w:r>
      <w:r>
        <w:rPr>
          <w:rFonts w:ascii="Times New Roman" w:hAnsi="Times New Roman" w:cs="Times New Roman"/>
          <w:spacing w:val="8"/>
          <w:shd w:val="clear" w:color="auto" w:fill="FFFFFF"/>
        </w:rPr>
        <w:t xml:space="preserve"> and change. </w:t>
      </w:r>
    </w:p>
    <w:p w14:paraId="37B2A5E1" w14:textId="77777777" w:rsidR="003F6018" w:rsidRDefault="003F6018" w:rsidP="00B14273">
      <w:pPr>
        <w:spacing w:after="0" w:line="240" w:lineRule="auto"/>
        <w:rPr>
          <w:rFonts w:ascii="Times New Roman" w:hAnsi="Times New Roman" w:cs="Times New Roman"/>
          <w:spacing w:val="8"/>
          <w:shd w:val="clear" w:color="auto" w:fill="FFFFFF"/>
        </w:rPr>
      </w:pPr>
    </w:p>
    <w:p w14:paraId="1AB466F6" w14:textId="28A5CA3C" w:rsidR="003F6018" w:rsidRPr="003C6B38" w:rsidRDefault="003C6B38" w:rsidP="00B14273">
      <w:pPr>
        <w:spacing w:after="0" w:line="240" w:lineRule="auto"/>
        <w:rPr>
          <w:rFonts w:ascii="Times New Roman" w:hAnsi="Times New Roman" w:cs="Times New Roman"/>
          <w:b/>
          <w:bCs/>
          <w:color w:val="EE0000"/>
          <w:spacing w:val="8"/>
          <w:shd w:val="clear" w:color="auto" w:fill="FFFFFF"/>
        </w:rPr>
      </w:pPr>
      <w:r w:rsidRPr="00DC693C">
        <w:rPr>
          <w:rFonts w:ascii="Constantia" w:hAnsi="Constantia"/>
          <w:b/>
          <w:bCs/>
          <w:noProof/>
          <w:sz w:val="32"/>
          <w:szCs w:val="32"/>
        </w:rPr>
        <mc:AlternateContent>
          <mc:Choice Requires="wps">
            <w:drawing>
              <wp:anchor distT="91440" distB="91440" distL="137160" distR="137160" simplePos="0" relativeHeight="251659264" behindDoc="0" locked="0" layoutInCell="0" allowOverlap="1" wp14:anchorId="732F0C8C" wp14:editId="0BC2DF87">
                <wp:simplePos x="0" y="0"/>
                <wp:positionH relativeFrom="margin">
                  <wp:posOffset>1932305</wp:posOffset>
                </wp:positionH>
                <wp:positionV relativeFrom="margin">
                  <wp:posOffset>4836160</wp:posOffset>
                </wp:positionV>
                <wp:extent cx="1921510" cy="3234055"/>
                <wp:effectExtent l="0" t="8573" r="0" b="0"/>
                <wp:wrapSquare wrapText="bothSides"/>
                <wp:docPr id="119785799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21510" cy="3234055"/>
                        </a:xfrm>
                        <a:prstGeom prst="roundRect">
                          <a:avLst>
                            <a:gd name="adj" fmla="val 13032"/>
                          </a:avLst>
                        </a:prstGeom>
                        <a:solidFill>
                          <a:srgbClr val="4472C4"/>
                        </a:solidFill>
                      </wps:spPr>
                      <wps:txbx>
                        <w:txbxContent>
                          <w:p w14:paraId="54F26F02" w14:textId="77777777" w:rsidR="002C2BF6" w:rsidRDefault="002C2BF6" w:rsidP="002C2BF6">
                            <w:pPr>
                              <w:pStyle w:val="NormalWeb"/>
                              <w:spacing w:after="120" w:afterAutospacing="0"/>
                              <w:jc w:val="center"/>
                            </w:pPr>
                            <w:r>
                              <w:rPr>
                                <w:noProof/>
                              </w:rPr>
                              <w:drawing>
                                <wp:inline distT="0" distB="0" distL="0" distR="0" wp14:anchorId="4D5EB034" wp14:editId="1ADBB821">
                                  <wp:extent cx="452024" cy="42485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8E8E8E"/>
                                              </a:clrFrom>
                                              <a:clrTo>
                                                <a:srgbClr val="8E8E8E">
                                                  <a:alpha val="0"/>
                                                </a:srgbClr>
                                              </a:clrTo>
                                            </a:clrChange>
                                            <a:duotone>
                                              <a:schemeClr val="accent4">
                                                <a:shade val="45000"/>
                                                <a:satMod val="135000"/>
                                              </a:schemeClr>
                                              <a:prstClr val="white"/>
                                            </a:duotone>
                                            <a:extLst>
                                              <a:ext uri="{BEBA8EAE-BF5A-486C-A8C5-ECC9F3942E4B}">
                                                <a14:imgProps xmlns:a14="http://schemas.microsoft.com/office/drawing/2010/main">
                                                  <a14:imgLayer r:embed="rId5">
                                                    <a14:imgEffect>
                                                      <a14:artisticGlowDiffused/>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95003" cy="465253"/>
                                          </a:xfrm>
                                          <a:prstGeom prst="rect">
                                            <a:avLst/>
                                          </a:prstGeom>
                                          <a:noFill/>
                                          <a:ln>
                                            <a:noFill/>
                                          </a:ln>
                                        </pic:spPr>
                                      </pic:pic>
                                    </a:graphicData>
                                  </a:graphic>
                                </wp:inline>
                              </w:drawing>
                            </w:r>
                          </w:p>
                          <w:p w14:paraId="739972BF" w14:textId="77777777" w:rsidR="002C2BF6" w:rsidRPr="00F440E7" w:rsidRDefault="002C2BF6" w:rsidP="002C2BF6">
                            <w:pPr>
                              <w:spacing w:after="0" w:line="240" w:lineRule="auto"/>
                              <w:jc w:val="center"/>
                              <w:rPr>
                                <w:rFonts w:ascii="Times New Roman" w:eastAsiaTheme="majorEastAsia" w:hAnsi="Times New Roman" w:cs="Times New Roman"/>
                                <w:b/>
                                <w:bCs/>
                                <w:color w:val="FFFFFF" w:themeColor="background1"/>
                                <w:sz w:val="28"/>
                                <w:szCs w:val="28"/>
                              </w:rPr>
                            </w:pPr>
                            <w:r w:rsidRPr="00F440E7">
                              <w:rPr>
                                <w:rFonts w:ascii="Times New Roman" w:eastAsiaTheme="majorEastAsia" w:hAnsi="Times New Roman" w:cs="Times New Roman"/>
                                <w:b/>
                                <w:bCs/>
                                <w:color w:val="FFFFFF" w:themeColor="background1"/>
                                <w:sz w:val="28"/>
                                <w:szCs w:val="28"/>
                              </w:rPr>
                              <w:t>Family History Writing Specialists</w:t>
                            </w:r>
                          </w:p>
                          <w:p w14:paraId="60D3ED1D" w14:textId="77777777" w:rsidR="002C2BF6" w:rsidRPr="00F440E7" w:rsidRDefault="002C2BF6" w:rsidP="002C2BF6">
                            <w:pPr>
                              <w:spacing w:after="0" w:line="240" w:lineRule="auto"/>
                              <w:jc w:val="center"/>
                              <w:rPr>
                                <w:rFonts w:ascii="Times New Roman" w:eastAsiaTheme="majorEastAsia" w:hAnsi="Times New Roman" w:cs="Times New Roman"/>
                                <w:i/>
                                <w:iCs/>
                                <w:color w:val="FFFFFF" w:themeColor="background1"/>
                                <w:sz w:val="22"/>
                                <w:szCs w:val="22"/>
                              </w:rPr>
                            </w:pPr>
                            <w:r w:rsidRPr="00F440E7">
                              <w:rPr>
                                <w:rFonts w:ascii="Times New Roman" w:eastAsiaTheme="majorEastAsia" w:hAnsi="Times New Roman" w:cs="Times New Roman"/>
                                <w:i/>
                                <w:iCs/>
                                <w:color w:val="FFFFFF" w:themeColor="background1"/>
                                <w:sz w:val="22"/>
                                <w:szCs w:val="22"/>
                              </w:rPr>
                              <w:t>Writing, Editing, Compiling, Consulting</w:t>
                            </w:r>
                          </w:p>
                          <w:p w14:paraId="3D3C68BF" w14:textId="77777777" w:rsidR="002C2BF6" w:rsidRPr="00F440E7" w:rsidRDefault="002C2BF6" w:rsidP="002C2BF6">
                            <w:pPr>
                              <w:spacing w:after="0" w:line="240" w:lineRule="auto"/>
                              <w:jc w:val="center"/>
                              <w:rPr>
                                <w:rFonts w:ascii="Times New Roman" w:eastAsiaTheme="majorEastAsia" w:hAnsi="Times New Roman" w:cs="Times New Roman"/>
                                <w:b/>
                                <w:bCs/>
                                <w:color w:val="FFFFFF" w:themeColor="background1"/>
                              </w:rPr>
                            </w:pPr>
                            <w:r w:rsidRPr="00F440E7">
                              <w:rPr>
                                <w:rFonts w:ascii="Times New Roman" w:eastAsiaTheme="majorEastAsia" w:hAnsi="Times New Roman" w:cs="Times New Roman"/>
                                <w:b/>
                                <w:bCs/>
                                <w:color w:val="FFFFFF" w:themeColor="background1"/>
                              </w:rPr>
                              <w:t>Dr Fred Pinnegar PhD</w:t>
                            </w:r>
                          </w:p>
                          <w:p w14:paraId="518B40DA" w14:textId="77777777" w:rsidR="002C2BF6" w:rsidRPr="00F440E7" w:rsidRDefault="002C2BF6" w:rsidP="002C2BF6">
                            <w:pPr>
                              <w:spacing w:after="0" w:line="240" w:lineRule="auto"/>
                              <w:jc w:val="center"/>
                              <w:rPr>
                                <w:rFonts w:ascii="Times New Roman" w:eastAsiaTheme="majorEastAsia" w:hAnsi="Times New Roman" w:cs="Times New Roman"/>
                                <w:i/>
                                <w:iCs/>
                                <w:color w:val="FFFFFF" w:themeColor="background1"/>
                                <w:sz w:val="22"/>
                                <w:szCs w:val="22"/>
                              </w:rPr>
                            </w:pPr>
                            <w:r w:rsidRPr="00F440E7">
                              <w:rPr>
                                <w:rFonts w:ascii="Times New Roman" w:eastAsiaTheme="majorEastAsia" w:hAnsi="Times New Roman" w:cs="Times New Roman"/>
                                <w:i/>
                                <w:iCs/>
                                <w:color w:val="FFFFFF" w:themeColor="background1"/>
                                <w:sz w:val="22"/>
                                <w:szCs w:val="22"/>
                              </w:rPr>
                              <w:t>612 West 1550 North; Orem, Utah 84057</w:t>
                            </w:r>
                          </w:p>
                          <w:p w14:paraId="6643C063" w14:textId="77777777" w:rsidR="002C2BF6" w:rsidRDefault="002C2BF6" w:rsidP="002C2BF6">
                            <w:pPr>
                              <w:spacing w:after="0" w:line="240" w:lineRule="auto"/>
                              <w:jc w:val="center"/>
                              <w:rPr>
                                <w:rFonts w:ascii="Times New Roman" w:eastAsiaTheme="majorEastAsia" w:hAnsi="Times New Roman" w:cs="Times New Roman"/>
                                <w:color w:val="FFFFFF" w:themeColor="background1"/>
                                <w:sz w:val="28"/>
                                <w:szCs w:val="28"/>
                              </w:rPr>
                            </w:pPr>
                            <w:r w:rsidRPr="00DC693C">
                              <w:rPr>
                                <w:rFonts w:ascii="Times New Roman" w:eastAsiaTheme="majorEastAsia" w:hAnsi="Times New Roman" w:cs="Times New Roman"/>
                                <w:color w:val="FFFFFF" w:themeColor="background1"/>
                                <w:sz w:val="28"/>
                                <w:szCs w:val="28"/>
                              </w:rPr>
                              <w:t>801-368-6005</w:t>
                            </w:r>
                          </w:p>
                          <w:p w14:paraId="503883F5" w14:textId="77777777" w:rsidR="002C2BF6" w:rsidRPr="00DB13FA" w:rsidRDefault="002C2BF6" w:rsidP="002C2BF6">
                            <w:pPr>
                              <w:spacing w:after="0" w:line="240" w:lineRule="auto"/>
                              <w:jc w:val="center"/>
                              <w:rPr>
                                <w:rFonts w:eastAsiaTheme="majorEastAsia" w:cstheme="minorHAnsi"/>
                                <w:color w:val="FFFFFF" w:themeColor="background1"/>
                                <w:sz w:val="28"/>
                                <w:szCs w:val="28"/>
                              </w:rPr>
                            </w:pPr>
                            <w:r w:rsidRPr="00DB13FA">
                              <w:rPr>
                                <w:rFonts w:eastAsiaTheme="majorEastAsia" w:cstheme="minorHAnsi"/>
                                <w:color w:val="FFFFFF" w:themeColor="background1"/>
                                <w:sz w:val="28"/>
                                <w:szCs w:val="28"/>
                              </w:rPr>
                              <w:t>FamilyHistoryWritingSpecialists.com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2F0C8C" id="AutoShape 2" o:spid="_x0000_s1026" style="position:absolute;margin-left:152.15pt;margin-top:380.8pt;width:151.3pt;height:254.6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" o:allowincell="f" fillcolor="#4472c4" stroked="f">
                <v:textbox>
                  <w:txbxContent>
                    <w:p w14:paraId="54F26F02" w14:textId="77777777" w:rsidR="002C2BF6" w:rsidRDefault="002C2BF6" w:rsidP="002C2BF6">
                      <w:pPr>
                        <w:pStyle w:val="NormalWeb"/>
                        <w:spacing w:after="120" w:afterAutospacing="0"/>
                        <w:jc w:val="center"/>
                      </w:pPr>
                      <w:r>
                        <w:rPr>
                          <w:noProof/>
                        </w:rPr>
                        <w:drawing>
                          <wp:inline distT="0" distB="0" distL="0" distR="0" wp14:anchorId="4D5EB034" wp14:editId="1ADBB821">
                            <wp:extent cx="452024" cy="42485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8E8E8E"/>
                                        </a:clrFrom>
                                        <a:clrTo>
                                          <a:srgbClr val="8E8E8E">
                                            <a:alpha val="0"/>
                                          </a:srgbClr>
                                        </a:clrTo>
                                      </a:clrChange>
                                      <a:duotone>
                                        <a:schemeClr val="accent4">
                                          <a:shade val="45000"/>
                                          <a:satMod val="135000"/>
                                        </a:schemeClr>
                                        <a:prstClr val="white"/>
                                      </a:duotone>
                                      <a:extLst>
                                        <a:ext uri="{BEBA8EAE-BF5A-486C-A8C5-ECC9F3942E4B}">
                                          <a14:imgProps xmlns:a14="http://schemas.microsoft.com/office/drawing/2010/main">
                                            <a14:imgLayer r:embed="rId5">
                                              <a14:imgEffect>
                                                <a14:artisticGlowDiffused/>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95003" cy="465253"/>
                                    </a:xfrm>
                                    <a:prstGeom prst="rect">
                                      <a:avLst/>
                                    </a:prstGeom>
                                    <a:noFill/>
                                    <a:ln>
                                      <a:noFill/>
                                    </a:ln>
                                  </pic:spPr>
                                </pic:pic>
                              </a:graphicData>
                            </a:graphic>
                          </wp:inline>
                        </w:drawing>
                      </w:r>
                    </w:p>
                    <w:p w14:paraId="739972BF" w14:textId="77777777" w:rsidR="002C2BF6" w:rsidRPr="00F440E7" w:rsidRDefault="002C2BF6" w:rsidP="002C2BF6">
                      <w:pPr>
                        <w:spacing w:after="0" w:line="240" w:lineRule="auto"/>
                        <w:jc w:val="center"/>
                        <w:rPr>
                          <w:rFonts w:ascii="Times New Roman" w:eastAsiaTheme="majorEastAsia" w:hAnsi="Times New Roman" w:cs="Times New Roman"/>
                          <w:b/>
                          <w:bCs/>
                          <w:color w:val="FFFFFF" w:themeColor="background1"/>
                          <w:sz w:val="28"/>
                          <w:szCs w:val="28"/>
                        </w:rPr>
                      </w:pPr>
                      <w:r w:rsidRPr="00F440E7">
                        <w:rPr>
                          <w:rFonts w:ascii="Times New Roman" w:eastAsiaTheme="majorEastAsia" w:hAnsi="Times New Roman" w:cs="Times New Roman"/>
                          <w:b/>
                          <w:bCs/>
                          <w:color w:val="FFFFFF" w:themeColor="background1"/>
                          <w:sz w:val="28"/>
                          <w:szCs w:val="28"/>
                        </w:rPr>
                        <w:t>Family History Writing Specialists</w:t>
                      </w:r>
                    </w:p>
                    <w:p w14:paraId="60D3ED1D" w14:textId="77777777" w:rsidR="002C2BF6" w:rsidRPr="00F440E7" w:rsidRDefault="002C2BF6" w:rsidP="002C2BF6">
                      <w:pPr>
                        <w:spacing w:after="0" w:line="240" w:lineRule="auto"/>
                        <w:jc w:val="center"/>
                        <w:rPr>
                          <w:rFonts w:ascii="Times New Roman" w:eastAsiaTheme="majorEastAsia" w:hAnsi="Times New Roman" w:cs="Times New Roman"/>
                          <w:i/>
                          <w:iCs/>
                          <w:color w:val="FFFFFF" w:themeColor="background1"/>
                          <w:sz w:val="22"/>
                          <w:szCs w:val="22"/>
                        </w:rPr>
                      </w:pPr>
                      <w:r w:rsidRPr="00F440E7">
                        <w:rPr>
                          <w:rFonts w:ascii="Times New Roman" w:eastAsiaTheme="majorEastAsia" w:hAnsi="Times New Roman" w:cs="Times New Roman"/>
                          <w:i/>
                          <w:iCs/>
                          <w:color w:val="FFFFFF" w:themeColor="background1"/>
                          <w:sz w:val="22"/>
                          <w:szCs w:val="22"/>
                        </w:rPr>
                        <w:t>Writing, Editing, Compiling, Consulting</w:t>
                      </w:r>
                    </w:p>
                    <w:p w14:paraId="3D3C68BF" w14:textId="77777777" w:rsidR="002C2BF6" w:rsidRPr="00F440E7" w:rsidRDefault="002C2BF6" w:rsidP="002C2BF6">
                      <w:pPr>
                        <w:spacing w:after="0" w:line="240" w:lineRule="auto"/>
                        <w:jc w:val="center"/>
                        <w:rPr>
                          <w:rFonts w:ascii="Times New Roman" w:eastAsiaTheme="majorEastAsia" w:hAnsi="Times New Roman" w:cs="Times New Roman"/>
                          <w:b/>
                          <w:bCs/>
                          <w:color w:val="FFFFFF" w:themeColor="background1"/>
                        </w:rPr>
                      </w:pPr>
                      <w:r w:rsidRPr="00F440E7">
                        <w:rPr>
                          <w:rFonts w:ascii="Times New Roman" w:eastAsiaTheme="majorEastAsia" w:hAnsi="Times New Roman" w:cs="Times New Roman"/>
                          <w:b/>
                          <w:bCs/>
                          <w:color w:val="FFFFFF" w:themeColor="background1"/>
                        </w:rPr>
                        <w:t>Dr Fred Pinnegar PhD</w:t>
                      </w:r>
                    </w:p>
                    <w:p w14:paraId="518B40DA" w14:textId="77777777" w:rsidR="002C2BF6" w:rsidRPr="00F440E7" w:rsidRDefault="002C2BF6" w:rsidP="002C2BF6">
                      <w:pPr>
                        <w:spacing w:after="0" w:line="240" w:lineRule="auto"/>
                        <w:jc w:val="center"/>
                        <w:rPr>
                          <w:rFonts w:ascii="Times New Roman" w:eastAsiaTheme="majorEastAsia" w:hAnsi="Times New Roman" w:cs="Times New Roman"/>
                          <w:i/>
                          <w:iCs/>
                          <w:color w:val="FFFFFF" w:themeColor="background1"/>
                          <w:sz w:val="22"/>
                          <w:szCs w:val="22"/>
                        </w:rPr>
                      </w:pPr>
                      <w:r w:rsidRPr="00F440E7">
                        <w:rPr>
                          <w:rFonts w:ascii="Times New Roman" w:eastAsiaTheme="majorEastAsia" w:hAnsi="Times New Roman" w:cs="Times New Roman"/>
                          <w:i/>
                          <w:iCs/>
                          <w:color w:val="FFFFFF" w:themeColor="background1"/>
                          <w:sz w:val="22"/>
                          <w:szCs w:val="22"/>
                        </w:rPr>
                        <w:t>612 West 1550 North; Orem, Utah 84057</w:t>
                      </w:r>
                    </w:p>
                    <w:p w14:paraId="6643C063" w14:textId="77777777" w:rsidR="002C2BF6" w:rsidRDefault="002C2BF6" w:rsidP="002C2BF6">
                      <w:pPr>
                        <w:spacing w:after="0" w:line="240" w:lineRule="auto"/>
                        <w:jc w:val="center"/>
                        <w:rPr>
                          <w:rFonts w:ascii="Times New Roman" w:eastAsiaTheme="majorEastAsia" w:hAnsi="Times New Roman" w:cs="Times New Roman"/>
                          <w:color w:val="FFFFFF" w:themeColor="background1"/>
                          <w:sz w:val="28"/>
                          <w:szCs w:val="28"/>
                        </w:rPr>
                      </w:pPr>
                      <w:r w:rsidRPr="00DC693C">
                        <w:rPr>
                          <w:rFonts w:ascii="Times New Roman" w:eastAsiaTheme="majorEastAsia" w:hAnsi="Times New Roman" w:cs="Times New Roman"/>
                          <w:color w:val="FFFFFF" w:themeColor="background1"/>
                          <w:sz w:val="28"/>
                          <w:szCs w:val="28"/>
                        </w:rPr>
                        <w:t>801-368-6005</w:t>
                      </w:r>
                    </w:p>
                    <w:p w14:paraId="503883F5" w14:textId="77777777" w:rsidR="002C2BF6" w:rsidRPr="00DB13FA" w:rsidRDefault="002C2BF6" w:rsidP="002C2BF6">
                      <w:pPr>
                        <w:spacing w:after="0" w:line="240" w:lineRule="auto"/>
                        <w:jc w:val="center"/>
                        <w:rPr>
                          <w:rFonts w:eastAsiaTheme="majorEastAsia" w:cstheme="minorHAnsi"/>
                          <w:color w:val="FFFFFF" w:themeColor="background1"/>
                          <w:sz w:val="28"/>
                          <w:szCs w:val="28"/>
                        </w:rPr>
                      </w:pPr>
                      <w:r w:rsidRPr="00DB13FA">
                        <w:rPr>
                          <w:rFonts w:eastAsiaTheme="majorEastAsia" w:cstheme="minorHAnsi"/>
                          <w:color w:val="FFFFFF" w:themeColor="background1"/>
                          <w:sz w:val="28"/>
                          <w:szCs w:val="28"/>
                        </w:rPr>
                        <w:t>FamilyHistoryWritingSpecialists.com</w:t>
                      </w:r>
                    </w:p>
                  </w:txbxContent>
                </v:textbox>
                <w10:wrap type="square" anchorx="margin" anchory="margin"/>
              </v:roundrect>
            </w:pict>
          </mc:Fallback>
        </mc:AlternateContent>
      </w:r>
      <w:r w:rsidR="00E4506D" w:rsidRPr="003C6B38">
        <w:rPr>
          <w:rFonts w:ascii="Times New Roman" w:hAnsi="Times New Roman" w:cs="Times New Roman"/>
          <w:b/>
          <w:bCs/>
          <w:color w:val="EE0000"/>
          <w:spacing w:val="8"/>
          <w:shd w:val="clear" w:color="auto" w:fill="FFFFFF"/>
        </w:rPr>
        <w:t>Ultimately</w:t>
      </w:r>
      <w:r w:rsidR="003F6018" w:rsidRPr="003C6B38">
        <w:rPr>
          <w:rFonts w:ascii="Times New Roman" w:hAnsi="Times New Roman" w:cs="Times New Roman"/>
          <w:b/>
          <w:bCs/>
          <w:color w:val="EE0000"/>
          <w:spacing w:val="8"/>
          <w:shd w:val="clear" w:color="auto" w:fill="FFFFFF"/>
        </w:rPr>
        <w:t xml:space="preserve">, through </w:t>
      </w:r>
      <w:r w:rsidR="00E4506D" w:rsidRPr="003C6B38">
        <w:rPr>
          <w:rFonts w:ascii="Times New Roman" w:hAnsi="Times New Roman" w:cs="Times New Roman"/>
          <w:b/>
          <w:bCs/>
          <w:color w:val="EE0000"/>
          <w:spacing w:val="8"/>
          <w:shd w:val="clear" w:color="auto" w:fill="FFFFFF"/>
        </w:rPr>
        <w:t xml:space="preserve">graduate study of the theory and </w:t>
      </w:r>
      <w:r w:rsidR="00C77FA1" w:rsidRPr="003C6B38">
        <w:rPr>
          <w:rFonts w:ascii="Times New Roman" w:hAnsi="Times New Roman" w:cs="Times New Roman"/>
          <w:b/>
          <w:bCs/>
          <w:color w:val="EE0000"/>
          <w:spacing w:val="8"/>
          <w:shd w:val="clear" w:color="auto" w:fill="FFFFFF"/>
        </w:rPr>
        <w:t>aesthetics</w:t>
      </w:r>
      <w:r w:rsidR="00E4506D" w:rsidRPr="003C6B38">
        <w:rPr>
          <w:rFonts w:ascii="Times New Roman" w:hAnsi="Times New Roman" w:cs="Times New Roman"/>
          <w:b/>
          <w:bCs/>
          <w:color w:val="EE0000"/>
          <w:spacing w:val="8"/>
          <w:shd w:val="clear" w:color="auto" w:fill="FFFFFF"/>
        </w:rPr>
        <w:t xml:space="preserve"> of Life </w:t>
      </w:r>
      <w:r w:rsidR="00C77FA1" w:rsidRPr="003C6B38">
        <w:rPr>
          <w:rFonts w:ascii="Times New Roman" w:hAnsi="Times New Roman" w:cs="Times New Roman"/>
          <w:b/>
          <w:bCs/>
          <w:color w:val="EE0000"/>
          <w:spacing w:val="8"/>
          <w:shd w:val="clear" w:color="auto" w:fill="FFFFFF"/>
        </w:rPr>
        <w:t>W</w:t>
      </w:r>
      <w:r w:rsidR="00E4506D" w:rsidRPr="003C6B38">
        <w:rPr>
          <w:rFonts w:ascii="Times New Roman" w:hAnsi="Times New Roman" w:cs="Times New Roman"/>
          <w:b/>
          <w:bCs/>
          <w:color w:val="EE0000"/>
          <w:spacing w:val="8"/>
          <w:shd w:val="clear" w:color="auto" w:fill="FFFFFF"/>
        </w:rPr>
        <w:t xml:space="preserve">riting, </w:t>
      </w:r>
      <w:proofErr w:type="gramStart"/>
      <w:r w:rsidR="003F6018" w:rsidRPr="003C6B38">
        <w:rPr>
          <w:rFonts w:ascii="Times New Roman" w:hAnsi="Times New Roman" w:cs="Times New Roman"/>
          <w:b/>
          <w:bCs/>
          <w:color w:val="EE0000"/>
          <w:spacing w:val="8"/>
          <w:shd w:val="clear" w:color="auto" w:fill="FFFFFF"/>
        </w:rPr>
        <w:t>reading</w:t>
      </w:r>
      <w:proofErr w:type="gramEnd"/>
      <w:r w:rsidR="00E4506D" w:rsidRPr="003C6B38">
        <w:rPr>
          <w:rFonts w:ascii="Times New Roman" w:hAnsi="Times New Roman" w:cs="Times New Roman"/>
          <w:b/>
          <w:bCs/>
          <w:color w:val="EE0000"/>
          <w:spacing w:val="8"/>
          <w:shd w:val="clear" w:color="auto" w:fill="FFFFFF"/>
        </w:rPr>
        <w:t xml:space="preserve"> and analyzing a substantial amount of </w:t>
      </w:r>
      <w:r w:rsidR="00C77FA1" w:rsidRPr="003C6B38">
        <w:rPr>
          <w:rFonts w:ascii="Times New Roman" w:hAnsi="Times New Roman" w:cs="Times New Roman"/>
          <w:b/>
          <w:bCs/>
          <w:color w:val="EE0000"/>
          <w:spacing w:val="8"/>
          <w:shd w:val="clear" w:color="auto" w:fill="FFFFFF"/>
        </w:rPr>
        <w:t>L</w:t>
      </w:r>
      <w:r w:rsidR="00E4506D" w:rsidRPr="003C6B38">
        <w:rPr>
          <w:rFonts w:ascii="Times New Roman" w:hAnsi="Times New Roman" w:cs="Times New Roman"/>
          <w:b/>
          <w:bCs/>
          <w:color w:val="EE0000"/>
          <w:spacing w:val="8"/>
          <w:shd w:val="clear" w:color="auto" w:fill="FFFFFF"/>
        </w:rPr>
        <w:t xml:space="preserve">ife </w:t>
      </w:r>
      <w:r w:rsidR="00C77FA1" w:rsidRPr="003C6B38">
        <w:rPr>
          <w:rFonts w:ascii="Times New Roman" w:hAnsi="Times New Roman" w:cs="Times New Roman"/>
          <w:b/>
          <w:bCs/>
          <w:color w:val="EE0000"/>
          <w:spacing w:val="8"/>
          <w:shd w:val="clear" w:color="auto" w:fill="FFFFFF"/>
        </w:rPr>
        <w:t>W</w:t>
      </w:r>
      <w:r w:rsidR="00E4506D" w:rsidRPr="003C6B38">
        <w:rPr>
          <w:rFonts w:ascii="Times New Roman" w:hAnsi="Times New Roman" w:cs="Times New Roman"/>
          <w:b/>
          <w:bCs/>
          <w:color w:val="EE0000"/>
          <w:spacing w:val="8"/>
          <w:shd w:val="clear" w:color="auto" w:fill="FFFFFF"/>
        </w:rPr>
        <w:t>riting</w:t>
      </w:r>
      <w:r w:rsidRPr="003C6B38">
        <w:rPr>
          <w:rFonts w:ascii="Times New Roman" w:hAnsi="Times New Roman" w:cs="Times New Roman"/>
          <w:b/>
          <w:bCs/>
          <w:color w:val="EE0000"/>
          <w:spacing w:val="8"/>
          <w:shd w:val="clear" w:color="auto" w:fill="FFFFFF"/>
        </w:rPr>
        <w:t xml:space="preserve">, </w:t>
      </w:r>
      <w:r w:rsidR="00133080" w:rsidRPr="003C6B38">
        <w:rPr>
          <w:rFonts w:ascii="Times New Roman" w:hAnsi="Times New Roman" w:cs="Times New Roman"/>
          <w:b/>
          <w:bCs/>
          <w:color w:val="EE0000"/>
          <w:spacing w:val="8"/>
          <w:shd w:val="clear" w:color="auto" w:fill="FFFFFF"/>
        </w:rPr>
        <w:t xml:space="preserve">doing ethnographic research and </w:t>
      </w:r>
      <w:r w:rsidR="00B8503A" w:rsidRPr="003C6B38">
        <w:rPr>
          <w:rFonts w:ascii="Times New Roman" w:hAnsi="Times New Roman" w:cs="Times New Roman"/>
          <w:b/>
          <w:bCs/>
          <w:color w:val="EE0000"/>
          <w:spacing w:val="8"/>
          <w:shd w:val="clear" w:color="auto" w:fill="FFFFFF"/>
        </w:rPr>
        <w:t xml:space="preserve">scholarly </w:t>
      </w:r>
      <w:r w:rsidR="00133080" w:rsidRPr="003C6B38">
        <w:rPr>
          <w:rFonts w:ascii="Times New Roman" w:hAnsi="Times New Roman" w:cs="Times New Roman"/>
          <w:b/>
          <w:bCs/>
          <w:color w:val="EE0000"/>
          <w:spacing w:val="8"/>
          <w:shd w:val="clear" w:color="auto" w:fill="FFFFFF"/>
        </w:rPr>
        <w:t xml:space="preserve">writing, </w:t>
      </w:r>
      <w:r w:rsidR="00E4506D" w:rsidRPr="003C6B38">
        <w:rPr>
          <w:rFonts w:ascii="Times New Roman" w:hAnsi="Times New Roman" w:cs="Times New Roman"/>
          <w:b/>
          <w:bCs/>
          <w:color w:val="EE0000"/>
          <w:spacing w:val="8"/>
          <w:shd w:val="clear" w:color="auto" w:fill="FFFFFF"/>
        </w:rPr>
        <w:t xml:space="preserve">and teaching others how to use </w:t>
      </w:r>
      <w:r w:rsidR="00C77FA1" w:rsidRPr="003C6B38">
        <w:rPr>
          <w:rFonts w:ascii="Times New Roman" w:hAnsi="Times New Roman" w:cs="Times New Roman"/>
          <w:b/>
          <w:bCs/>
          <w:color w:val="EE0000"/>
          <w:spacing w:val="8"/>
          <w:shd w:val="clear" w:color="auto" w:fill="FFFFFF"/>
        </w:rPr>
        <w:t>L</w:t>
      </w:r>
      <w:r w:rsidR="00E4506D" w:rsidRPr="003C6B38">
        <w:rPr>
          <w:rFonts w:ascii="Times New Roman" w:hAnsi="Times New Roman" w:cs="Times New Roman"/>
          <w:b/>
          <w:bCs/>
          <w:color w:val="EE0000"/>
          <w:spacing w:val="8"/>
          <w:shd w:val="clear" w:color="auto" w:fill="FFFFFF"/>
        </w:rPr>
        <w:t xml:space="preserve">ife </w:t>
      </w:r>
      <w:r w:rsidR="00C77FA1" w:rsidRPr="003C6B38">
        <w:rPr>
          <w:rFonts w:ascii="Times New Roman" w:hAnsi="Times New Roman" w:cs="Times New Roman"/>
          <w:b/>
          <w:bCs/>
          <w:color w:val="EE0000"/>
          <w:spacing w:val="8"/>
          <w:shd w:val="clear" w:color="auto" w:fill="FFFFFF"/>
        </w:rPr>
        <w:t>W</w:t>
      </w:r>
      <w:r w:rsidR="00E4506D" w:rsidRPr="003C6B38">
        <w:rPr>
          <w:rFonts w:ascii="Times New Roman" w:hAnsi="Times New Roman" w:cs="Times New Roman"/>
          <w:b/>
          <w:bCs/>
          <w:color w:val="EE0000"/>
          <w:spacing w:val="8"/>
          <w:shd w:val="clear" w:color="auto" w:fill="FFFFFF"/>
        </w:rPr>
        <w:t xml:space="preserve">riting in productive ways, </w:t>
      </w:r>
      <w:r w:rsidR="00133080" w:rsidRPr="003C6B38">
        <w:rPr>
          <w:rFonts w:ascii="Times New Roman" w:hAnsi="Times New Roman" w:cs="Times New Roman"/>
          <w:b/>
          <w:bCs/>
          <w:color w:val="EE0000"/>
          <w:spacing w:val="8"/>
          <w:shd w:val="clear" w:color="auto" w:fill="FFFFFF"/>
        </w:rPr>
        <w:t xml:space="preserve">I have </w:t>
      </w:r>
      <w:r w:rsidR="00B8503A" w:rsidRPr="003C6B38">
        <w:rPr>
          <w:rFonts w:ascii="Times New Roman" w:hAnsi="Times New Roman" w:cs="Times New Roman"/>
          <w:b/>
          <w:bCs/>
          <w:color w:val="EE0000"/>
          <w:spacing w:val="8"/>
          <w:shd w:val="clear" w:color="auto" w:fill="FFFFFF"/>
        </w:rPr>
        <w:t xml:space="preserve">developed </w:t>
      </w:r>
      <w:r w:rsidR="00133080" w:rsidRPr="003C6B38">
        <w:rPr>
          <w:rFonts w:ascii="Times New Roman" w:hAnsi="Times New Roman" w:cs="Times New Roman"/>
          <w:b/>
          <w:bCs/>
          <w:color w:val="EE0000"/>
          <w:spacing w:val="8"/>
          <w:shd w:val="clear" w:color="auto" w:fill="FFFFFF"/>
        </w:rPr>
        <w:t>a unique set of Life Writing skills, particularly as an editor, writer</w:t>
      </w:r>
      <w:r w:rsidR="00C77FA1" w:rsidRPr="003C6B38">
        <w:rPr>
          <w:rFonts w:ascii="Times New Roman" w:hAnsi="Times New Roman" w:cs="Times New Roman"/>
          <w:b/>
          <w:bCs/>
          <w:color w:val="EE0000"/>
          <w:spacing w:val="8"/>
          <w:shd w:val="clear" w:color="auto" w:fill="FFFFFF"/>
        </w:rPr>
        <w:t>, and consultant</w:t>
      </w:r>
      <w:r w:rsidR="00B8503A" w:rsidRPr="003C6B38">
        <w:rPr>
          <w:rFonts w:ascii="Times New Roman" w:hAnsi="Times New Roman" w:cs="Times New Roman"/>
          <w:b/>
          <w:bCs/>
          <w:color w:val="EE0000"/>
          <w:spacing w:val="8"/>
          <w:shd w:val="clear" w:color="auto" w:fill="FFFFFF"/>
        </w:rPr>
        <w:t>,</w:t>
      </w:r>
      <w:r w:rsidR="00C77FA1" w:rsidRPr="003C6B38">
        <w:rPr>
          <w:rFonts w:ascii="Times New Roman" w:hAnsi="Times New Roman" w:cs="Times New Roman"/>
          <w:b/>
          <w:bCs/>
          <w:color w:val="EE0000"/>
          <w:spacing w:val="8"/>
          <w:shd w:val="clear" w:color="auto" w:fill="FFFFFF"/>
        </w:rPr>
        <w:t xml:space="preserve"> that I share with others.</w:t>
      </w:r>
      <w:r w:rsidR="00E4506D" w:rsidRPr="003C6B38">
        <w:rPr>
          <w:rFonts w:ascii="Times New Roman" w:hAnsi="Times New Roman" w:cs="Times New Roman"/>
          <w:b/>
          <w:bCs/>
          <w:color w:val="EE0000"/>
          <w:spacing w:val="8"/>
          <w:shd w:val="clear" w:color="auto" w:fill="FFFFFF"/>
        </w:rPr>
        <w:t xml:space="preserve"> </w:t>
      </w:r>
    </w:p>
    <w:p w14:paraId="10F0ECD1" w14:textId="0B5AB3C3" w:rsidR="002C2BF6" w:rsidRDefault="002C2BF6" w:rsidP="00B14273">
      <w:pPr>
        <w:spacing w:after="0" w:line="240" w:lineRule="auto"/>
        <w:rPr>
          <w:rFonts w:ascii="Times New Roman" w:hAnsi="Times New Roman" w:cs="Times New Roman"/>
          <w:color w:val="EE0000"/>
          <w:spacing w:val="8"/>
          <w:shd w:val="clear" w:color="auto" w:fill="FFFFFF"/>
        </w:rPr>
      </w:pPr>
    </w:p>
    <w:p w14:paraId="44E97F4F" w14:textId="6768BCF6" w:rsidR="002C2BF6" w:rsidRDefault="002C2BF6" w:rsidP="00B14273">
      <w:pPr>
        <w:spacing w:after="0" w:line="240" w:lineRule="auto"/>
        <w:rPr>
          <w:rFonts w:ascii="Times New Roman" w:hAnsi="Times New Roman" w:cs="Times New Roman"/>
          <w:color w:val="EE0000"/>
          <w:spacing w:val="8"/>
          <w:shd w:val="clear" w:color="auto" w:fill="FFFFFF"/>
        </w:rPr>
      </w:pPr>
    </w:p>
    <w:p w14:paraId="5EBE0ADE" w14:textId="173007BE" w:rsidR="002C2BF6" w:rsidRPr="00B8503A" w:rsidRDefault="002C2BF6" w:rsidP="00B14273">
      <w:pPr>
        <w:spacing w:after="0" w:line="240" w:lineRule="auto"/>
        <w:rPr>
          <w:rFonts w:ascii="Times New Roman" w:hAnsi="Times New Roman" w:cs="Times New Roman"/>
          <w:color w:val="EE0000"/>
        </w:rPr>
      </w:pPr>
    </w:p>
    <w:sectPr w:rsidR="002C2BF6" w:rsidRPr="00B85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4D"/>
    <w:rsid w:val="00121421"/>
    <w:rsid w:val="00133080"/>
    <w:rsid w:val="002A6B11"/>
    <w:rsid w:val="002C2BF6"/>
    <w:rsid w:val="00365CFD"/>
    <w:rsid w:val="00396795"/>
    <w:rsid w:val="003A6340"/>
    <w:rsid w:val="003C6B38"/>
    <w:rsid w:val="003F6018"/>
    <w:rsid w:val="004C63FB"/>
    <w:rsid w:val="00502C51"/>
    <w:rsid w:val="005871F6"/>
    <w:rsid w:val="005F2CEC"/>
    <w:rsid w:val="006C1C06"/>
    <w:rsid w:val="00707620"/>
    <w:rsid w:val="007409AD"/>
    <w:rsid w:val="00741943"/>
    <w:rsid w:val="007D33BD"/>
    <w:rsid w:val="007F49DE"/>
    <w:rsid w:val="00810B5D"/>
    <w:rsid w:val="00831F36"/>
    <w:rsid w:val="008E6B4C"/>
    <w:rsid w:val="00920E93"/>
    <w:rsid w:val="009D364D"/>
    <w:rsid w:val="00A95B64"/>
    <w:rsid w:val="00AD6154"/>
    <w:rsid w:val="00B14273"/>
    <w:rsid w:val="00B8503A"/>
    <w:rsid w:val="00BB34C7"/>
    <w:rsid w:val="00C77FA1"/>
    <w:rsid w:val="00C80D32"/>
    <w:rsid w:val="00DE799E"/>
    <w:rsid w:val="00E4506D"/>
    <w:rsid w:val="00E46160"/>
    <w:rsid w:val="00E81CA8"/>
    <w:rsid w:val="00E9785A"/>
    <w:rsid w:val="00F3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2E82"/>
  <w15:chartTrackingRefBased/>
  <w15:docId w15:val="{DCDB481C-AF6B-468E-B432-67279D35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64D"/>
    <w:rPr>
      <w:rFonts w:eastAsiaTheme="majorEastAsia" w:cstheme="majorBidi"/>
      <w:color w:val="272727" w:themeColor="text1" w:themeTint="D8"/>
    </w:rPr>
  </w:style>
  <w:style w:type="paragraph" w:styleId="Title">
    <w:name w:val="Title"/>
    <w:basedOn w:val="Normal"/>
    <w:next w:val="Normal"/>
    <w:link w:val="TitleChar"/>
    <w:uiPriority w:val="10"/>
    <w:qFormat/>
    <w:rsid w:val="009D3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64D"/>
    <w:pPr>
      <w:spacing w:before="160"/>
      <w:jc w:val="center"/>
    </w:pPr>
    <w:rPr>
      <w:i/>
      <w:iCs/>
      <w:color w:val="404040" w:themeColor="text1" w:themeTint="BF"/>
    </w:rPr>
  </w:style>
  <w:style w:type="character" w:customStyle="1" w:styleId="QuoteChar">
    <w:name w:val="Quote Char"/>
    <w:basedOn w:val="DefaultParagraphFont"/>
    <w:link w:val="Quote"/>
    <w:uiPriority w:val="29"/>
    <w:rsid w:val="009D364D"/>
    <w:rPr>
      <w:i/>
      <w:iCs/>
      <w:color w:val="404040" w:themeColor="text1" w:themeTint="BF"/>
    </w:rPr>
  </w:style>
  <w:style w:type="paragraph" w:styleId="ListParagraph">
    <w:name w:val="List Paragraph"/>
    <w:basedOn w:val="Normal"/>
    <w:uiPriority w:val="34"/>
    <w:qFormat/>
    <w:rsid w:val="009D364D"/>
    <w:pPr>
      <w:ind w:left="720"/>
      <w:contextualSpacing/>
    </w:pPr>
  </w:style>
  <w:style w:type="character" w:styleId="IntenseEmphasis">
    <w:name w:val="Intense Emphasis"/>
    <w:basedOn w:val="DefaultParagraphFont"/>
    <w:uiPriority w:val="21"/>
    <w:qFormat/>
    <w:rsid w:val="009D364D"/>
    <w:rPr>
      <w:i/>
      <w:iCs/>
      <w:color w:val="2F5496" w:themeColor="accent1" w:themeShade="BF"/>
    </w:rPr>
  </w:style>
  <w:style w:type="paragraph" w:styleId="IntenseQuote">
    <w:name w:val="Intense Quote"/>
    <w:basedOn w:val="Normal"/>
    <w:next w:val="Normal"/>
    <w:link w:val="IntenseQuoteChar"/>
    <w:uiPriority w:val="30"/>
    <w:qFormat/>
    <w:rsid w:val="009D3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64D"/>
    <w:rPr>
      <w:i/>
      <w:iCs/>
      <w:color w:val="2F5496" w:themeColor="accent1" w:themeShade="BF"/>
    </w:rPr>
  </w:style>
  <w:style w:type="character" w:styleId="IntenseReference">
    <w:name w:val="Intense Reference"/>
    <w:basedOn w:val="DefaultParagraphFont"/>
    <w:uiPriority w:val="32"/>
    <w:qFormat/>
    <w:rsid w:val="009D364D"/>
    <w:rPr>
      <w:b/>
      <w:bCs/>
      <w:smallCaps/>
      <w:color w:val="2F5496" w:themeColor="accent1" w:themeShade="BF"/>
      <w:spacing w:val="5"/>
    </w:rPr>
  </w:style>
  <w:style w:type="paragraph" w:styleId="NormalWeb">
    <w:name w:val="Normal (Web)"/>
    <w:basedOn w:val="Normal"/>
    <w:uiPriority w:val="99"/>
    <w:unhideWhenUsed/>
    <w:rsid w:val="002C2B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pinnegar</dc:creator>
  <cp:keywords/>
  <dc:description/>
  <cp:lastModifiedBy>Stefinee Pinnegar</cp:lastModifiedBy>
  <cp:revision>2</cp:revision>
  <cp:lastPrinted>2026-02-23T04:13:00Z</cp:lastPrinted>
  <dcterms:created xsi:type="dcterms:W3CDTF">2026-02-23T05:53:00Z</dcterms:created>
  <dcterms:modified xsi:type="dcterms:W3CDTF">2026-02-23T05:53:00Z</dcterms:modified>
</cp:coreProperties>
</file>